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pStyle w:val="BodyText"/>
        <w:spacing w:before="91"/>
        <w:ind w:left="669" w:right="1251"/>
        <w:jc w:val="center"/>
      </w:pPr>
      <w:r>
        <w:rPr/>
        <w:t>Access</w:t>
      </w:r>
      <w:r>
        <w:rPr>
          <w:spacing w:val="-6"/>
        </w:rPr>
        <w:t> </w:t>
      </w:r>
      <w:r>
        <w:rPr/>
        <w:t>Guide</w:t>
      </w:r>
      <w:r>
        <w:rPr>
          <w:spacing w:val="-5"/>
        </w:rPr>
        <w:t> </w:t>
      </w:r>
      <w:r>
        <w:rPr/>
        <w:t>for</w:t>
      </w:r>
      <w:r>
        <w:rPr>
          <w:spacing w:val="-10"/>
        </w:rPr>
        <w:t> </w:t>
      </w:r>
      <w:r>
        <w:rPr/>
        <w:t>Theatre</w:t>
      </w:r>
      <w:r>
        <w:rPr>
          <w:spacing w:val="-5"/>
        </w:rPr>
        <w:t> </w:t>
      </w:r>
      <w:r>
        <w:rPr>
          <w:spacing w:val="-4"/>
        </w:rPr>
        <w:t>Works</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60" w:lineRule="auto" w:before="230"/>
        <w:ind w:left="660" w:right="1240"/>
        <w:jc w:val="both"/>
      </w:pPr>
      <w:r>
        <w:rPr/>
        <w:t>This Access Guide was created by Alanah Guiry and Rachel Neparstek. This access guide uses 14 pt in Arial font and uses 1.5 spacing.</w:t>
      </w:r>
      <w:r>
        <w:rPr>
          <w:spacing w:val="-3"/>
        </w:rPr>
        <w:t> </w:t>
      </w:r>
      <w:r>
        <w:rPr/>
        <w:t>There</w:t>
      </w:r>
      <w:r>
        <w:rPr>
          <w:spacing w:val="-3"/>
        </w:rPr>
        <w:t> </w:t>
      </w:r>
      <w:r>
        <w:rPr/>
        <w:t>are </w:t>
      </w:r>
      <w:r>
        <w:rPr>
          <w:i/>
        </w:rPr>
        <w:t>no italics </w:t>
      </w:r>
      <w:r>
        <w:rPr/>
        <w:t>but there is </w:t>
      </w:r>
      <w:r>
        <w:rPr>
          <w:b/>
        </w:rPr>
        <w:t>Bold</w:t>
      </w:r>
      <w:r>
        <w:rPr/>
        <w:t>. This Access Guide has 23 pages and contains photographs, a video tour and diagrams of the venue.</w:t>
      </w:r>
    </w:p>
    <w:p>
      <w:pPr>
        <w:spacing w:after="0" w:line="360" w:lineRule="auto"/>
        <w:jc w:val="both"/>
        <w:sectPr>
          <w:headerReference w:type="default" r:id="rId5"/>
          <w:type w:val="continuous"/>
          <w:pgSz w:w="12240" w:h="15840"/>
          <w:pgMar w:header="727" w:footer="0" w:top="1340" w:bottom="280" w:left="780" w:right="200"/>
          <w:pgNumType w:start="1"/>
        </w:sectPr>
      </w:pPr>
    </w:p>
    <w:p>
      <w:pPr>
        <w:pStyle w:val="BodyText"/>
        <w:spacing w:before="81"/>
        <w:ind w:left="669" w:right="1246"/>
        <w:jc w:val="center"/>
      </w:pPr>
      <w:r>
        <w:rPr/>
        <w:t>Acknowledgment</w:t>
      </w:r>
      <w:r>
        <w:rPr>
          <w:spacing w:val="-8"/>
        </w:rPr>
        <w:t> </w:t>
      </w:r>
      <w:r>
        <w:rPr/>
        <w:t>of</w:t>
      </w:r>
      <w:r>
        <w:rPr>
          <w:spacing w:val="-8"/>
        </w:rPr>
        <w:t> </w:t>
      </w:r>
      <w:r>
        <w:rPr>
          <w:spacing w:val="-2"/>
        </w:rPr>
        <w:t>Country</w:t>
      </w:r>
    </w:p>
    <w:p>
      <w:pPr>
        <w:pStyle w:val="BodyText"/>
        <w:rPr>
          <w:sz w:val="30"/>
        </w:rPr>
      </w:pPr>
    </w:p>
    <w:p>
      <w:pPr>
        <w:pStyle w:val="BodyText"/>
        <w:spacing w:before="11"/>
        <w:rPr>
          <w:sz w:val="25"/>
        </w:rPr>
      </w:pPr>
    </w:p>
    <w:p>
      <w:pPr>
        <w:pStyle w:val="BodyText"/>
        <w:spacing w:line="360" w:lineRule="auto"/>
        <w:ind w:left="669" w:right="1257"/>
        <w:jc w:val="center"/>
      </w:pPr>
      <w:r>
        <w:rPr/>
        <w:t>Theatre</w:t>
      </w:r>
      <w:r>
        <w:rPr>
          <w:spacing w:val="-6"/>
        </w:rPr>
        <w:t> </w:t>
      </w:r>
      <w:r>
        <w:rPr/>
        <w:t>Works</w:t>
      </w:r>
      <w:r>
        <w:rPr>
          <w:spacing w:val="-7"/>
        </w:rPr>
        <w:t> </w:t>
      </w:r>
      <w:r>
        <w:rPr/>
        <w:t>acknowledges</w:t>
      </w:r>
      <w:r>
        <w:rPr>
          <w:spacing w:val="-6"/>
        </w:rPr>
        <w:t> </w:t>
      </w:r>
      <w:r>
        <w:rPr/>
        <w:t>First</w:t>
      </w:r>
      <w:r>
        <w:rPr>
          <w:spacing w:val="-7"/>
        </w:rPr>
        <w:t> </w:t>
      </w:r>
      <w:r>
        <w:rPr/>
        <w:t>Nations’</w:t>
      </w:r>
      <w:r>
        <w:rPr>
          <w:spacing w:val="-16"/>
        </w:rPr>
        <w:t> </w:t>
      </w:r>
      <w:r>
        <w:rPr/>
        <w:t>sovereignty</w:t>
      </w:r>
      <w:r>
        <w:rPr>
          <w:spacing w:val="-6"/>
        </w:rPr>
        <w:t> </w:t>
      </w:r>
      <w:r>
        <w:rPr/>
        <w:t>and</w:t>
      </w:r>
      <w:r>
        <w:rPr>
          <w:spacing w:val="-7"/>
        </w:rPr>
        <w:t> </w:t>
      </w:r>
      <w:r>
        <w:rPr/>
        <w:t>recognises</w:t>
      </w:r>
      <w:r>
        <w:rPr>
          <w:spacing w:val="-6"/>
        </w:rPr>
        <w:t> </w:t>
      </w:r>
      <w:r>
        <w:rPr/>
        <w:t>the continuing connection to lands, waters and communities by Traditional Owners of Country throughout</w:t>
      </w:r>
      <w:r>
        <w:rPr>
          <w:spacing w:val="-11"/>
        </w:rPr>
        <w:t> </w:t>
      </w:r>
      <w:r>
        <w:rPr/>
        <w:t>Australia. We pay our respects to</w:t>
      </w:r>
      <w:r>
        <w:rPr>
          <w:spacing w:val="-11"/>
        </w:rPr>
        <w:t> </w:t>
      </w:r>
      <w:r>
        <w:rPr/>
        <w:t>Aboriginal and Torres Strait Islander cultures; and to Elders past and present. We support and contribute to the process of Reconciliation.</w:t>
      </w:r>
    </w:p>
    <w:p>
      <w:pPr>
        <w:pStyle w:val="BodyText"/>
        <w:rPr>
          <w:sz w:val="42"/>
        </w:rPr>
      </w:pPr>
    </w:p>
    <w:p>
      <w:pPr>
        <w:pStyle w:val="BodyText"/>
        <w:ind w:left="664" w:right="1257"/>
        <w:jc w:val="center"/>
      </w:pPr>
      <w:r>
        <w:rPr/>
        <w:t>Always</w:t>
      </w:r>
      <w:r>
        <w:rPr>
          <w:spacing w:val="-6"/>
        </w:rPr>
        <w:t> </w:t>
      </w:r>
      <w:r>
        <w:rPr/>
        <w:t>was,</w:t>
      </w:r>
      <w:r>
        <w:rPr>
          <w:spacing w:val="-6"/>
        </w:rPr>
        <w:t> </w:t>
      </w:r>
      <w:r>
        <w:rPr/>
        <w:t>always</w:t>
      </w:r>
      <w:r>
        <w:rPr>
          <w:spacing w:val="-6"/>
        </w:rPr>
        <w:t> </w:t>
      </w:r>
      <w:r>
        <w:rPr/>
        <w:t>will</w:t>
      </w:r>
      <w:r>
        <w:rPr>
          <w:spacing w:val="-5"/>
        </w:rPr>
        <w:t> </w:t>
      </w:r>
      <w:r>
        <w:rPr/>
        <w:t>be,</w:t>
      </w:r>
      <w:r>
        <w:rPr>
          <w:spacing w:val="-20"/>
        </w:rPr>
        <w:t> </w:t>
      </w:r>
      <w:r>
        <w:rPr/>
        <w:t>Aboriginal</w:t>
      </w:r>
      <w:r>
        <w:rPr>
          <w:spacing w:val="-5"/>
        </w:rPr>
        <w:t> </w:t>
      </w:r>
      <w:r>
        <w:rPr>
          <w:spacing w:val="-2"/>
        </w:rPr>
        <w:t>land.</w:t>
      </w:r>
    </w:p>
    <w:p>
      <w:pPr>
        <w:pStyle w:val="BodyText"/>
        <w:rPr>
          <w:sz w:val="30"/>
        </w:rPr>
      </w:pPr>
    </w:p>
    <w:p>
      <w:pPr>
        <w:pStyle w:val="BodyText"/>
        <w:rPr>
          <w:sz w:val="30"/>
        </w:rPr>
      </w:pPr>
    </w:p>
    <w:p>
      <w:pPr>
        <w:pStyle w:val="BodyText"/>
        <w:rPr>
          <w:sz w:val="38"/>
        </w:rPr>
      </w:pPr>
    </w:p>
    <w:p>
      <w:pPr>
        <w:pStyle w:val="BodyText"/>
        <w:spacing w:line="360" w:lineRule="auto"/>
        <w:ind w:left="680" w:right="1263" w:firstLine="67"/>
        <w:jc w:val="center"/>
      </w:pPr>
      <w:r>
        <w:rPr/>
        <w:t>Theatre Works is located 14</w:t>
      </w:r>
      <w:r>
        <w:rPr>
          <w:spacing w:val="-13"/>
        </w:rPr>
        <w:t> </w:t>
      </w:r>
      <w:r>
        <w:rPr/>
        <w:t>Acland Street, St. Kilda on the stolen lands of the</w:t>
      </w:r>
      <w:r>
        <w:rPr>
          <w:spacing w:val="-7"/>
        </w:rPr>
        <w:t> </w:t>
      </w:r>
      <w:r>
        <w:rPr/>
        <w:t>Boonwurrung</w:t>
      </w:r>
      <w:r>
        <w:rPr>
          <w:spacing w:val="-7"/>
        </w:rPr>
        <w:t> </w:t>
      </w:r>
      <w:r>
        <w:rPr/>
        <w:t>and</w:t>
      </w:r>
      <w:r>
        <w:rPr>
          <w:spacing w:val="-7"/>
        </w:rPr>
        <w:t> </w:t>
      </w:r>
      <w:r>
        <w:rPr/>
        <w:t>Woiwurrung</w:t>
      </w:r>
      <w:r>
        <w:rPr>
          <w:spacing w:val="-7"/>
        </w:rPr>
        <w:t> </w:t>
      </w:r>
      <w:r>
        <w:rPr/>
        <w:t>people</w:t>
      </w:r>
      <w:r>
        <w:rPr>
          <w:spacing w:val="-7"/>
        </w:rPr>
        <w:t> </w:t>
      </w:r>
      <w:r>
        <w:rPr/>
        <w:t>of</w:t>
      </w:r>
      <w:r>
        <w:rPr>
          <w:spacing w:val="-7"/>
        </w:rPr>
        <w:t> </w:t>
      </w:r>
      <w:r>
        <w:rPr/>
        <w:t>the</w:t>
      </w:r>
      <w:r>
        <w:rPr>
          <w:spacing w:val="-7"/>
        </w:rPr>
        <w:t> </w:t>
      </w:r>
      <w:r>
        <w:rPr/>
        <w:t>Kulin</w:t>
      </w:r>
      <w:r>
        <w:rPr>
          <w:spacing w:val="-7"/>
        </w:rPr>
        <w:t> </w:t>
      </w:r>
      <w:r>
        <w:rPr/>
        <w:t>Nation.</w:t>
      </w:r>
      <w:r>
        <w:rPr>
          <w:spacing w:val="-12"/>
        </w:rPr>
        <w:t> </w:t>
      </w:r>
      <w:r>
        <w:rPr/>
        <w:t>You</w:t>
      </w:r>
      <w:r>
        <w:rPr>
          <w:spacing w:val="-7"/>
        </w:rPr>
        <w:t> </w:t>
      </w:r>
      <w:r>
        <w:rPr/>
        <w:t>can</w:t>
      </w:r>
      <w:r>
        <w:rPr>
          <w:spacing w:val="-7"/>
        </w:rPr>
        <w:t> </w:t>
      </w:r>
      <w:r>
        <w:rPr/>
        <w:t>read about the history of Theatre Works on the website. </w:t>
      </w:r>
      <w:hyperlink r:id="rId7">
        <w:r>
          <w:rPr>
            <w:spacing w:val="-2"/>
            <w:u w:val="single"/>
          </w:rPr>
          <w:t>https://www.theatreworks.org.au</w:t>
        </w:r>
      </w:hyperlink>
    </w:p>
    <w:p>
      <w:pPr>
        <w:spacing w:after="0" w:line="360" w:lineRule="auto"/>
        <w:jc w:val="center"/>
        <w:sectPr>
          <w:headerReference w:type="default" r:id="rId6"/>
          <w:pgSz w:w="12240" w:h="15840"/>
          <w:pgMar w:header="727" w:footer="0" w:top="1340" w:bottom="280" w:left="780" w:right="200"/>
          <w:pgNumType w:start="1"/>
        </w:sectPr>
      </w:pPr>
    </w:p>
    <w:p>
      <w:pPr>
        <w:pStyle w:val="BodyText"/>
        <w:rPr>
          <w:sz w:val="20"/>
        </w:rPr>
      </w:pPr>
    </w:p>
    <w:p>
      <w:pPr>
        <w:pStyle w:val="BodyText"/>
        <w:spacing w:before="10" w:after="1"/>
        <w:rPr>
          <w:sz w:val="20"/>
        </w:rPr>
      </w:pPr>
    </w:p>
    <w:p>
      <w:pPr>
        <w:pStyle w:val="BodyText"/>
        <w:ind w:left="405"/>
        <w:rPr>
          <w:sz w:val="20"/>
        </w:rPr>
      </w:pPr>
      <w:r>
        <w:rPr>
          <w:sz w:val="20"/>
        </w:rPr>
        <w:drawing>
          <wp:inline distT="0" distB="0" distL="0" distR="0">
            <wp:extent cx="6184009" cy="321868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6184009" cy="321868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spacing w:line="360" w:lineRule="auto" w:before="91"/>
        <w:ind w:left="660" w:right="1263"/>
      </w:pPr>
      <w:r>
        <w:rPr>
          <w:b/>
        </w:rPr>
        <w:t>Image Description: </w:t>
      </w:r>
      <w:r>
        <w:rPr/>
        <w:t>A</w:t>
      </w:r>
      <w:r>
        <w:rPr>
          <w:spacing w:val="-9"/>
        </w:rPr>
        <w:t> </w:t>
      </w:r>
      <w:r>
        <w:rPr/>
        <w:t>white woman with brown hair in a ¾ sleeve white dress</w:t>
      </w:r>
      <w:r>
        <w:rPr>
          <w:spacing w:val="-4"/>
        </w:rPr>
        <w:t> </w:t>
      </w:r>
      <w:r>
        <w:rPr/>
        <w:t>laughs</w:t>
      </w:r>
      <w:r>
        <w:rPr>
          <w:spacing w:val="-4"/>
        </w:rPr>
        <w:t> </w:t>
      </w:r>
      <w:r>
        <w:rPr/>
        <w:t>with</w:t>
      </w:r>
      <w:r>
        <w:rPr>
          <w:spacing w:val="-4"/>
        </w:rPr>
        <w:t> </w:t>
      </w:r>
      <w:r>
        <w:rPr/>
        <w:t>her</w:t>
      </w:r>
      <w:r>
        <w:rPr>
          <w:spacing w:val="-4"/>
        </w:rPr>
        <w:t> </w:t>
      </w:r>
      <w:r>
        <w:rPr/>
        <w:t>arms</w:t>
      </w:r>
      <w:r>
        <w:rPr>
          <w:spacing w:val="-4"/>
        </w:rPr>
        <w:t> </w:t>
      </w:r>
      <w:r>
        <w:rPr/>
        <w:t>spread</w:t>
      </w:r>
      <w:r>
        <w:rPr>
          <w:spacing w:val="-4"/>
        </w:rPr>
        <w:t> </w:t>
      </w:r>
      <w:r>
        <w:rPr/>
        <w:t>wide.</w:t>
      </w:r>
      <w:r>
        <w:rPr>
          <w:spacing w:val="-4"/>
        </w:rPr>
        <w:t> </w:t>
      </w:r>
      <w:r>
        <w:rPr/>
        <w:t>She</w:t>
      </w:r>
      <w:r>
        <w:rPr>
          <w:spacing w:val="-4"/>
        </w:rPr>
        <w:t> </w:t>
      </w:r>
      <w:r>
        <w:rPr/>
        <w:t>is</w:t>
      </w:r>
      <w:r>
        <w:rPr>
          <w:spacing w:val="-4"/>
        </w:rPr>
        <w:t> </w:t>
      </w:r>
      <w:r>
        <w:rPr/>
        <w:t>next</w:t>
      </w:r>
      <w:r>
        <w:rPr>
          <w:spacing w:val="-4"/>
        </w:rPr>
        <w:t> </w:t>
      </w:r>
      <w:r>
        <w:rPr/>
        <w:t>to</w:t>
      </w:r>
      <w:r>
        <w:rPr>
          <w:spacing w:val="-4"/>
        </w:rPr>
        <w:t> </w:t>
      </w:r>
      <w:r>
        <w:rPr/>
        <w:t>a</w:t>
      </w:r>
      <w:r>
        <w:rPr>
          <w:spacing w:val="-4"/>
        </w:rPr>
        <w:t> </w:t>
      </w:r>
      <w:r>
        <w:rPr/>
        <w:t>small</w:t>
      </w:r>
      <w:r>
        <w:rPr>
          <w:spacing w:val="-4"/>
        </w:rPr>
        <w:t> </w:t>
      </w:r>
      <w:r>
        <w:rPr/>
        <w:t>white</w:t>
      </w:r>
      <w:r>
        <w:rPr>
          <w:spacing w:val="-4"/>
        </w:rPr>
        <w:t> </w:t>
      </w:r>
      <w:r>
        <w:rPr/>
        <w:t>piano. Behind her is a cartoon treble clef with purple cascading music staff lines.</w:t>
      </w:r>
    </w:p>
    <w:p>
      <w:pPr>
        <w:pStyle w:val="BodyText"/>
        <w:ind w:left="660"/>
      </w:pPr>
      <w:r>
        <w:rPr/>
        <w:t>The</w:t>
      </w:r>
      <w:r>
        <w:rPr>
          <w:spacing w:val="-5"/>
        </w:rPr>
        <w:t> </w:t>
      </w:r>
      <w:r>
        <w:rPr/>
        <w:t>background</w:t>
      </w:r>
      <w:r>
        <w:rPr>
          <w:spacing w:val="-5"/>
        </w:rPr>
        <w:t> </w:t>
      </w:r>
      <w:r>
        <w:rPr/>
        <w:t>is</w:t>
      </w:r>
      <w:r>
        <w:rPr>
          <w:spacing w:val="-5"/>
        </w:rPr>
        <w:t> </w:t>
      </w:r>
      <w:r>
        <w:rPr/>
        <w:t>baby</w:t>
      </w:r>
      <w:r>
        <w:rPr>
          <w:spacing w:val="-4"/>
        </w:rPr>
        <w:t> </w:t>
      </w:r>
      <w:r>
        <w:rPr>
          <w:spacing w:val="-2"/>
        </w:rPr>
        <w:t>pink.</w:t>
      </w:r>
    </w:p>
    <w:p>
      <w:pPr>
        <w:spacing w:after="0"/>
        <w:sectPr>
          <w:pgSz w:w="12240" w:h="15840"/>
          <w:pgMar w:header="727" w:footer="0" w:top="1340" w:bottom="280" w:left="780" w:right="200"/>
        </w:sectPr>
      </w:pPr>
    </w:p>
    <w:p>
      <w:pPr>
        <w:pStyle w:val="Heading1"/>
        <w:spacing w:before="81"/>
      </w:pPr>
      <w:r>
        <w:rPr>
          <w:spacing w:val="-2"/>
        </w:rPr>
        <w:t>Contents:</w:t>
      </w:r>
    </w:p>
    <w:p>
      <w:pPr>
        <w:pStyle w:val="BodyText"/>
        <w:rPr>
          <w:b/>
          <w:sz w:val="30"/>
        </w:rPr>
      </w:pPr>
    </w:p>
    <w:p>
      <w:pPr>
        <w:pStyle w:val="BodyText"/>
        <w:spacing w:before="11"/>
        <w:rPr>
          <w:b/>
          <w:sz w:val="25"/>
        </w:rPr>
      </w:pPr>
    </w:p>
    <w:p>
      <w:pPr>
        <w:pStyle w:val="ListParagraph"/>
        <w:numPr>
          <w:ilvl w:val="0"/>
          <w:numId w:val="1"/>
        </w:numPr>
        <w:tabs>
          <w:tab w:pos="1380" w:val="left" w:leader="none"/>
        </w:tabs>
        <w:spacing w:line="240" w:lineRule="auto" w:before="0" w:after="0"/>
        <w:ind w:left="1380" w:right="0" w:hanging="360"/>
        <w:jc w:val="left"/>
        <w:rPr>
          <w:sz w:val="28"/>
        </w:rPr>
      </w:pPr>
      <w:r>
        <w:rPr>
          <w:sz w:val="28"/>
        </w:rPr>
        <w:t>Getting</w:t>
      </w:r>
      <w:r>
        <w:rPr>
          <w:spacing w:val="-4"/>
          <w:sz w:val="28"/>
        </w:rPr>
        <w:t> </w:t>
      </w:r>
      <w:r>
        <w:rPr>
          <w:sz w:val="28"/>
        </w:rPr>
        <w:t>to</w:t>
      </w:r>
      <w:r>
        <w:rPr>
          <w:spacing w:val="-4"/>
          <w:sz w:val="28"/>
        </w:rPr>
        <w:t> </w:t>
      </w:r>
      <w:r>
        <w:rPr>
          <w:sz w:val="28"/>
        </w:rPr>
        <w:t>the</w:t>
      </w:r>
      <w:r>
        <w:rPr>
          <w:spacing w:val="-4"/>
          <w:sz w:val="28"/>
        </w:rPr>
        <w:t> venue</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Public</w:t>
      </w:r>
      <w:r>
        <w:rPr>
          <w:spacing w:val="-11"/>
          <w:sz w:val="28"/>
        </w:rPr>
        <w:t> </w:t>
      </w:r>
      <w:r>
        <w:rPr>
          <w:spacing w:val="-2"/>
          <w:sz w:val="28"/>
        </w:rPr>
        <w:t>Transport</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Parking</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Accessible</w:t>
      </w:r>
      <w:r>
        <w:rPr>
          <w:spacing w:val="-10"/>
          <w:sz w:val="28"/>
        </w:rPr>
        <w:t> </w:t>
      </w:r>
      <w:r>
        <w:rPr>
          <w:spacing w:val="-2"/>
          <w:sz w:val="28"/>
        </w:rPr>
        <w:t>Parking</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Images</w:t>
      </w:r>
      <w:r>
        <w:rPr>
          <w:spacing w:val="-8"/>
          <w:sz w:val="28"/>
        </w:rPr>
        <w:t> </w:t>
      </w:r>
      <w:r>
        <w:rPr>
          <w:sz w:val="28"/>
        </w:rPr>
        <w:t>of</w:t>
      </w:r>
      <w:r>
        <w:rPr>
          <w:spacing w:val="-19"/>
          <w:sz w:val="28"/>
        </w:rPr>
        <w:t> </w:t>
      </w:r>
      <w:r>
        <w:rPr>
          <w:sz w:val="28"/>
        </w:rPr>
        <w:t>Accessible</w:t>
      </w:r>
      <w:r>
        <w:rPr>
          <w:spacing w:val="-6"/>
          <w:sz w:val="28"/>
        </w:rPr>
        <w:t> </w:t>
      </w:r>
      <w:r>
        <w:rPr>
          <w:spacing w:val="-2"/>
          <w:sz w:val="28"/>
        </w:rPr>
        <w:t>Parking</w:t>
      </w:r>
    </w:p>
    <w:p>
      <w:pPr>
        <w:pStyle w:val="ListParagraph"/>
        <w:numPr>
          <w:ilvl w:val="0"/>
          <w:numId w:val="1"/>
        </w:numPr>
        <w:tabs>
          <w:tab w:pos="1380" w:val="left" w:leader="none"/>
        </w:tabs>
        <w:spacing w:line="240" w:lineRule="auto" w:before="161" w:after="0"/>
        <w:ind w:left="1380" w:right="0" w:hanging="360"/>
        <w:jc w:val="left"/>
        <w:rPr>
          <w:sz w:val="28"/>
        </w:rPr>
      </w:pPr>
      <w:r>
        <w:rPr>
          <w:sz w:val="28"/>
        </w:rPr>
        <w:t>Theatre</w:t>
      </w:r>
      <w:r>
        <w:rPr>
          <w:spacing w:val="-7"/>
          <w:sz w:val="28"/>
        </w:rPr>
        <w:t> </w:t>
      </w:r>
      <w:r>
        <w:rPr>
          <w:sz w:val="28"/>
        </w:rPr>
        <w:t>Works</w:t>
      </w:r>
      <w:r>
        <w:rPr>
          <w:spacing w:val="-5"/>
          <w:sz w:val="28"/>
        </w:rPr>
        <w:t> </w:t>
      </w:r>
      <w:r>
        <w:rPr>
          <w:sz w:val="28"/>
        </w:rPr>
        <w:t>Box</w:t>
      </w:r>
      <w:r>
        <w:rPr>
          <w:spacing w:val="-5"/>
          <w:sz w:val="28"/>
        </w:rPr>
        <w:t> </w:t>
      </w:r>
      <w:r>
        <w:rPr>
          <w:sz w:val="28"/>
        </w:rPr>
        <w:t>Office</w:t>
      </w:r>
      <w:r>
        <w:rPr>
          <w:spacing w:val="-5"/>
          <w:sz w:val="28"/>
        </w:rPr>
        <w:t> </w:t>
      </w:r>
      <w:r>
        <w:rPr>
          <w:sz w:val="28"/>
        </w:rPr>
        <w:t>Hours</w:t>
      </w:r>
      <w:r>
        <w:rPr>
          <w:spacing w:val="-5"/>
          <w:sz w:val="28"/>
        </w:rPr>
        <w:t> </w:t>
      </w:r>
      <w:r>
        <w:rPr>
          <w:sz w:val="28"/>
        </w:rPr>
        <w:t>+</w:t>
      </w:r>
      <w:r>
        <w:rPr>
          <w:spacing w:val="-5"/>
          <w:sz w:val="28"/>
        </w:rPr>
        <w:t> </w:t>
      </w:r>
      <w:r>
        <w:rPr>
          <w:sz w:val="28"/>
        </w:rPr>
        <w:t>Black</w:t>
      </w:r>
      <w:r>
        <w:rPr>
          <w:spacing w:val="-5"/>
          <w:sz w:val="28"/>
        </w:rPr>
        <w:t> </w:t>
      </w:r>
      <w:r>
        <w:rPr>
          <w:sz w:val="28"/>
        </w:rPr>
        <w:t>box</w:t>
      </w:r>
      <w:r>
        <w:rPr>
          <w:spacing w:val="-5"/>
          <w:sz w:val="28"/>
        </w:rPr>
        <w:t> </w:t>
      </w:r>
      <w:r>
        <w:rPr>
          <w:sz w:val="28"/>
        </w:rPr>
        <w:t>cafe</w:t>
      </w:r>
      <w:r>
        <w:rPr>
          <w:spacing w:val="-5"/>
          <w:sz w:val="28"/>
        </w:rPr>
        <w:t> </w:t>
      </w:r>
      <w:r>
        <w:rPr>
          <w:sz w:val="28"/>
        </w:rPr>
        <w:t>+</w:t>
      </w:r>
      <w:r>
        <w:rPr>
          <w:spacing w:val="-5"/>
          <w:sz w:val="28"/>
        </w:rPr>
        <w:t> Bar</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Office</w:t>
      </w:r>
      <w:r>
        <w:rPr>
          <w:spacing w:val="-11"/>
          <w:sz w:val="28"/>
        </w:rPr>
        <w:t> </w:t>
      </w:r>
      <w:r>
        <w:rPr>
          <w:spacing w:val="-2"/>
          <w:sz w:val="28"/>
        </w:rPr>
        <w:t>Hours</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4"/>
          <w:sz w:val="28"/>
        </w:rPr>
        <w:t>Cafe</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Bar</w:t>
      </w:r>
      <w:r>
        <w:rPr>
          <w:spacing w:val="-3"/>
          <w:sz w:val="28"/>
        </w:rPr>
        <w:t> </w:t>
      </w:r>
      <w:r>
        <w:rPr>
          <w:sz w:val="28"/>
        </w:rPr>
        <w:t>+</w:t>
      </w:r>
      <w:r>
        <w:rPr>
          <w:spacing w:val="-2"/>
          <w:sz w:val="28"/>
        </w:rPr>
        <w:t> </w:t>
      </w:r>
      <w:r>
        <w:rPr>
          <w:sz w:val="28"/>
        </w:rPr>
        <w:t>Bar</w:t>
      </w:r>
      <w:r>
        <w:rPr>
          <w:spacing w:val="-2"/>
          <w:sz w:val="28"/>
        </w:rPr>
        <w:t> </w:t>
      </w:r>
      <w:r>
        <w:rPr>
          <w:spacing w:val="-4"/>
          <w:sz w:val="28"/>
        </w:rPr>
        <w:t>Menu</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What</w:t>
      </w:r>
      <w:r>
        <w:rPr>
          <w:spacing w:val="-3"/>
          <w:sz w:val="28"/>
        </w:rPr>
        <w:t> </w:t>
      </w:r>
      <w:r>
        <w:rPr>
          <w:sz w:val="28"/>
        </w:rPr>
        <w:t>to</w:t>
      </w:r>
      <w:r>
        <w:rPr>
          <w:spacing w:val="-3"/>
          <w:sz w:val="28"/>
        </w:rPr>
        <w:t> </w:t>
      </w:r>
      <w:r>
        <w:rPr>
          <w:sz w:val="28"/>
        </w:rPr>
        <w:t>wear</w:t>
      </w:r>
      <w:r>
        <w:rPr>
          <w:spacing w:val="-3"/>
          <w:sz w:val="28"/>
        </w:rPr>
        <w:t> </w:t>
      </w:r>
      <w:r>
        <w:rPr>
          <w:sz w:val="28"/>
        </w:rPr>
        <w:t>to</w:t>
      </w:r>
      <w:r>
        <w:rPr>
          <w:spacing w:val="-3"/>
          <w:sz w:val="28"/>
        </w:rPr>
        <w:t> </w:t>
      </w:r>
      <w:r>
        <w:rPr>
          <w:sz w:val="28"/>
        </w:rPr>
        <w:t>the</w:t>
      </w:r>
      <w:r>
        <w:rPr>
          <w:spacing w:val="-3"/>
          <w:sz w:val="28"/>
        </w:rPr>
        <w:t> </w:t>
      </w:r>
      <w:r>
        <w:rPr>
          <w:spacing w:val="-2"/>
          <w:sz w:val="28"/>
        </w:rPr>
        <w:t>theatre</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z w:val="28"/>
        </w:rPr>
        <w:t>What</w:t>
      </w:r>
      <w:r>
        <w:rPr>
          <w:spacing w:val="-4"/>
          <w:sz w:val="28"/>
        </w:rPr>
        <w:t> </w:t>
      </w:r>
      <w:r>
        <w:rPr>
          <w:sz w:val="28"/>
        </w:rPr>
        <w:t>to</w:t>
      </w:r>
      <w:r>
        <w:rPr>
          <w:spacing w:val="-3"/>
          <w:sz w:val="28"/>
        </w:rPr>
        <w:t> </w:t>
      </w:r>
      <w:r>
        <w:rPr>
          <w:sz w:val="28"/>
        </w:rPr>
        <w:t>bring</w:t>
      </w:r>
      <w:r>
        <w:rPr>
          <w:spacing w:val="-3"/>
          <w:sz w:val="28"/>
        </w:rPr>
        <w:t> </w:t>
      </w:r>
      <w:r>
        <w:rPr>
          <w:sz w:val="28"/>
        </w:rPr>
        <w:t>to</w:t>
      </w:r>
      <w:r>
        <w:rPr>
          <w:spacing w:val="-3"/>
          <w:sz w:val="28"/>
        </w:rPr>
        <w:t> </w:t>
      </w:r>
      <w:r>
        <w:rPr>
          <w:sz w:val="28"/>
        </w:rPr>
        <w:t>the</w:t>
      </w:r>
      <w:r>
        <w:rPr>
          <w:spacing w:val="-3"/>
          <w:sz w:val="28"/>
        </w:rPr>
        <w:t> </w:t>
      </w:r>
      <w:r>
        <w:rPr>
          <w:spacing w:val="-2"/>
          <w:sz w:val="28"/>
        </w:rPr>
        <w:t>theatre</w:t>
      </w:r>
    </w:p>
    <w:p>
      <w:pPr>
        <w:pStyle w:val="ListParagraph"/>
        <w:numPr>
          <w:ilvl w:val="0"/>
          <w:numId w:val="1"/>
        </w:numPr>
        <w:tabs>
          <w:tab w:pos="1380" w:val="left" w:leader="none"/>
        </w:tabs>
        <w:spacing w:line="240" w:lineRule="auto" w:before="161" w:after="0"/>
        <w:ind w:left="1380" w:right="0" w:hanging="360"/>
        <w:jc w:val="left"/>
        <w:rPr>
          <w:sz w:val="28"/>
        </w:rPr>
      </w:pPr>
      <w:r>
        <w:rPr>
          <w:spacing w:val="-2"/>
          <w:sz w:val="28"/>
        </w:rPr>
        <w:t>Venue</w:t>
      </w:r>
      <w:r>
        <w:rPr>
          <w:spacing w:val="-10"/>
          <w:sz w:val="28"/>
        </w:rPr>
        <w:t> </w:t>
      </w:r>
      <w:r>
        <w:rPr>
          <w:spacing w:val="-2"/>
          <w:sz w:val="28"/>
        </w:rPr>
        <w:t>Information</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Lighting</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Sound</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Toilets</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Venue</w:t>
      </w:r>
      <w:r>
        <w:rPr>
          <w:spacing w:val="-17"/>
          <w:sz w:val="28"/>
        </w:rPr>
        <w:t> </w:t>
      </w:r>
      <w:r>
        <w:rPr>
          <w:spacing w:val="-2"/>
          <w:sz w:val="28"/>
        </w:rPr>
        <w:t>Tour</w:t>
      </w:r>
      <w:r>
        <w:rPr>
          <w:spacing w:val="-12"/>
          <w:sz w:val="28"/>
        </w:rPr>
        <w:t> </w:t>
      </w:r>
      <w:r>
        <w:rPr>
          <w:spacing w:val="-2"/>
          <w:sz w:val="28"/>
        </w:rPr>
        <w:t>+</w:t>
      </w:r>
      <w:r>
        <w:rPr>
          <w:spacing w:val="-12"/>
          <w:sz w:val="28"/>
        </w:rPr>
        <w:t> </w:t>
      </w:r>
      <w:r>
        <w:rPr>
          <w:spacing w:val="-2"/>
          <w:sz w:val="28"/>
        </w:rPr>
        <w:t>Diagrams</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Seating</w:t>
      </w:r>
    </w:p>
    <w:p>
      <w:pPr>
        <w:pStyle w:val="ListParagraph"/>
        <w:numPr>
          <w:ilvl w:val="1"/>
          <w:numId w:val="1"/>
        </w:numPr>
        <w:tabs>
          <w:tab w:pos="2099" w:val="left" w:leader="none"/>
          <w:tab w:pos="2100" w:val="left" w:leader="none"/>
        </w:tabs>
        <w:spacing w:line="240" w:lineRule="auto" w:before="161" w:after="0"/>
        <w:ind w:left="2100" w:right="0" w:hanging="360"/>
        <w:jc w:val="left"/>
        <w:rPr>
          <w:sz w:val="28"/>
        </w:rPr>
      </w:pPr>
      <w:r>
        <w:rPr>
          <w:spacing w:val="-2"/>
          <w:sz w:val="28"/>
        </w:rPr>
        <w:t>Railing</w:t>
      </w:r>
    </w:p>
    <w:p>
      <w:pPr>
        <w:pStyle w:val="ListParagraph"/>
        <w:numPr>
          <w:ilvl w:val="0"/>
          <w:numId w:val="1"/>
        </w:numPr>
        <w:tabs>
          <w:tab w:pos="1380" w:val="left" w:leader="none"/>
        </w:tabs>
        <w:spacing w:line="240" w:lineRule="auto" w:before="161" w:after="0"/>
        <w:ind w:left="1380" w:right="0" w:hanging="360"/>
        <w:jc w:val="left"/>
        <w:rPr>
          <w:sz w:val="28"/>
        </w:rPr>
      </w:pPr>
      <w:r>
        <w:rPr>
          <w:sz w:val="28"/>
        </w:rPr>
        <w:t>Before,</w:t>
      </w:r>
      <w:r>
        <w:rPr>
          <w:spacing w:val="-9"/>
          <w:sz w:val="28"/>
        </w:rPr>
        <w:t> </w:t>
      </w:r>
      <w:r>
        <w:rPr>
          <w:sz w:val="28"/>
        </w:rPr>
        <w:t>during</w:t>
      </w:r>
      <w:r>
        <w:rPr>
          <w:spacing w:val="-6"/>
          <w:sz w:val="28"/>
        </w:rPr>
        <w:t> </w:t>
      </w:r>
      <w:r>
        <w:rPr>
          <w:sz w:val="28"/>
        </w:rPr>
        <w:t>and</w:t>
      </w:r>
      <w:r>
        <w:rPr>
          <w:spacing w:val="-7"/>
          <w:sz w:val="28"/>
        </w:rPr>
        <w:t> </w:t>
      </w:r>
      <w:r>
        <w:rPr>
          <w:sz w:val="28"/>
        </w:rPr>
        <w:t>after</w:t>
      </w:r>
      <w:r>
        <w:rPr>
          <w:spacing w:val="-6"/>
          <w:sz w:val="28"/>
        </w:rPr>
        <w:t> </w:t>
      </w:r>
      <w:r>
        <w:rPr>
          <w:sz w:val="28"/>
        </w:rPr>
        <w:t>Performance</w:t>
      </w:r>
      <w:r>
        <w:rPr>
          <w:spacing w:val="-6"/>
          <w:sz w:val="28"/>
        </w:rPr>
        <w:t> </w:t>
      </w:r>
      <w:r>
        <w:rPr>
          <w:spacing w:val="-2"/>
          <w:sz w:val="28"/>
        </w:rPr>
        <w:t>Information</w:t>
      </w:r>
    </w:p>
    <w:p>
      <w:pPr>
        <w:pStyle w:val="ListParagraph"/>
        <w:numPr>
          <w:ilvl w:val="0"/>
          <w:numId w:val="1"/>
        </w:numPr>
        <w:tabs>
          <w:tab w:pos="1380" w:val="left" w:leader="none"/>
        </w:tabs>
        <w:spacing w:line="240" w:lineRule="auto" w:before="161" w:after="0"/>
        <w:ind w:left="1380" w:right="0" w:hanging="360"/>
        <w:jc w:val="left"/>
        <w:rPr>
          <w:sz w:val="28"/>
        </w:rPr>
      </w:pPr>
      <w:r>
        <w:rPr>
          <w:spacing w:val="-2"/>
          <w:sz w:val="28"/>
        </w:rPr>
        <w:t>Support</w:t>
      </w:r>
    </w:p>
    <w:p>
      <w:pPr>
        <w:spacing w:after="0" w:line="240" w:lineRule="auto"/>
        <w:jc w:val="left"/>
        <w:rPr>
          <w:sz w:val="28"/>
        </w:rPr>
        <w:sectPr>
          <w:pgSz w:w="12240" w:h="15840"/>
          <w:pgMar w:header="727" w:footer="0" w:top="1340" w:bottom="280" w:left="780" w:right="200"/>
        </w:sectPr>
      </w:pPr>
    </w:p>
    <w:p>
      <w:pPr>
        <w:spacing w:line="360" w:lineRule="auto" w:before="81"/>
        <w:ind w:left="660" w:right="7678" w:firstLine="0"/>
        <w:jc w:val="left"/>
        <w:rPr>
          <w:sz w:val="28"/>
        </w:rPr>
      </w:pPr>
      <w:r>
        <w:rPr>
          <w:b/>
          <w:sz w:val="28"/>
        </w:rPr>
        <w:t>Getting to the venue </w:t>
      </w:r>
      <w:r>
        <w:rPr>
          <w:color w:val="171717"/>
          <w:sz w:val="28"/>
        </w:rPr>
        <w:t>Theatre</w:t>
      </w:r>
      <w:r>
        <w:rPr>
          <w:color w:val="171717"/>
          <w:spacing w:val="-20"/>
          <w:sz w:val="28"/>
        </w:rPr>
        <w:t> </w:t>
      </w:r>
      <w:r>
        <w:rPr>
          <w:color w:val="171717"/>
          <w:sz w:val="28"/>
        </w:rPr>
        <w:t>Works</w:t>
      </w:r>
      <w:r>
        <w:rPr>
          <w:color w:val="171717"/>
          <w:spacing w:val="-19"/>
          <w:sz w:val="28"/>
        </w:rPr>
        <w:t> </w:t>
      </w:r>
      <w:r>
        <w:rPr>
          <w:color w:val="171717"/>
          <w:sz w:val="28"/>
        </w:rPr>
        <w:t>Address 14 Acland Street</w:t>
      </w:r>
    </w:p>
    <w:p>
      <w:pPr>
        <w:pStyle w:val="BodyText"/>
        <w:spacing w:line="360" w:lineRule="auto"/>
        <w:ind w:left="660" w:right="9188"/>
      </w:pPr>
      <w:r>
        <w:rPr>
          <w:color w:val="171717"/>
        </w:rPr>
        <w:t>St Kilda VIC</w:t>
      </w:r>
      <w:r>
        <w:rPr>
          <w:color w:val="171717"/>
          <w:spacing w:val="-20"/>
        </w:rPr>
        <w:t> </w:t>
      </w:r>
      <w:r>
        <w:rPr>
          <w:color w:val="171717"/>
        </w:rPr>
        <w:t>3182</w:t>
      </w:r>
    </w:p>
    <w:p>
      <w:pPr>
        <w:pStyle w:val="BodyText"/>
        <w:ind w:left="660"/>
      </w:pPr>
      <w:r>
        <w:rPr>
          <w:color w:val="171717"/>
          <w:spacing w:val="-2"/>
        </w:rPr>
        <w:t>Australia</w:t>
      </w:r>
    </w:p>
    <w:p>
      <w:pPr>
        <w:pStyle w:val="BodyText"/>
        <w:rPr>
          <w:sz w:val="30"/>
        </w:rPr>
      </w:pPr>
    </w:p>
    <w:p>
      <w:pPr>
        <w:pStyle w:val="BodyText"/>
        <w:spacing w:before="11"/>
        <w:rPr>
          <w:sz w:val="25"/>
        </w:rPr>
      </w:pPr>
    </w:p>
    <w:p>
      <w:pPr>
        <w:pStyle w:val="Heading1"/>
        <w:jc w:val="both"/>
      </w:pPr>
      <w:r>
        <w:rPr/>
        <w:t>Public</w:t>
      </w:r>
      <w:r>
        <w:rPr>
          <w:spacing w:val="-6"/>
        </w:rPr>
        <w:t> </w:t>
      </w:r>
      <w:r>
        <w:rPr>
          <w:spacing w:val="-2"/>
        </w:rPr>
        <w:t>Transport</w:t>
      </w:r>
    </w:p>
    <w:p>
      <w:pPr>
        <w:pStyle w:val="BodyText"/>
        <w:spacing w:line="360" w:lineRule="auto" w:before="161"/>
        <w:ind w:left="660" w:right="1240"/>
        <w:jc w:val="both"/>
      </w:pPr>
      <w:r>
        <w:rPr/>
        <w:t>Theatre Works</w:t>
      </w:r>
      <w:r>
        <w:rPr>
          <w:spacing w:val="-5"/>
        </w:rPr>
        <w:t> </w:t>
      </w:r>
      <w:r>
        <w:rPr/>
        <w:t>is</w:t>
      </w:r>
      <w:r>
        <w:rPr>
          <w:spacing w:val="-5"/>
        </w:rPr>
        <w:t> </w:t>
      </w:r>
      <w:r>
        <w:rPr/>
        <w:t>easily</w:t>
      </w:r>
      <w:r>
        <w:rPr>
          <w:spacing w:val="-5"/>
        </w:rPr>
        <w:t> </w:t>
      </w:r>
      <w:r>
        <w:rPr/>
        <w:t>reached</w:t>
      </w:r>
      <w:r>
        <w:rPr>
          <w:spacing w:val="-5"/>
        </w:rPr>
        <w:t> </w:t>
      </w:r>
      <w:r>
        <w:rPr/>
        <w:t>by</w:t>
      </w:r>
      <w:r>
        <w:rPr>
          <w:spacing w:val="-5"/>
        </w:rPr>
        <w:t> </w:t>
      </w:r>
      <w:r>
        <w:rPr/>
        <w:t>public</w:t>
      </w:r>
      <w:r>
        <w:rPr>
          <w:spacing w:val="-5"/>
        </w:rPr>
        <w:t> </w:t>
      </w:r>
      <w:r>
        <w:rPr/>
        <w:t>transport.</w:t>
      </w:r>
      <w:r>
        <w:rPr>
          <w:spacing w:val="-5"/>
        </w:rPr>
        <w:t> </w:t>
      </w:r>
      <w:r>
        <w:rPr/>
        <w:t>Tram</w:t>
      </w:r>
      <w:r>
        <w:rPr>
          <w:spacing w:val="-5"/>
        </w:rPr>
        <w:t> </w:t>
      </w:r>
      <w:r>
        <w:rPr/>
        <w:t>and</w:t>
      </w:r>
      <w:r>
        <w:rPr>
          <w:spacing w:val="-5"/>
        </w:rPr>
        <w:t> </w:t>
      </w:r>
      <w:r>
        <w:rPr/>
        <w:t>bus</w:t>
      </w:r>
      <w:r>
        <w:rPr>
          <w:spacing w:val="-5"/>
        </w:rPr>
        <w:t> </w:t>
      </w:r>
      <w:r>
        <w:rPr/>
        <w:t>services provide regular stops and pick-ups within the Fitzroy and Acland Street shopping precincts, both just a short walk from Theatre Works.</w:t>
      </w:r>
    </w:p>
    <w:p>
      <w:pPr>
        <w:pStyle w:val="BodyText"/>
        <w:ind w:left="660"/>
        <w:jc w:val="both"/>
      </w:pPr>
      <w:r>
        <w:rPr/>
        <w:t>Tram:</w:t>
      </w:r>
      <w:r>
        <w:rPr>
          <w:spacing w:val="-6"/>
        </w:rPr>
        <w:t> </w:t>
      </w:r>
      <w:r>
        <w:rPr/>
        <w:t>12</w:t>
      </w:r>
      <w:r>
        <w:rPr>
          <w:spacing w:val="-6"/>
        </w:rPr>
        <w:t> </w:t>
      </w:r>
      <w:r>
        <w:rPr/>
        <w:t>&amp;</w:t>
      </w:r>
      <w:r>
        <w:rPr>
          <w:spacing w:val="-6"/>
        </w:rPr>
        <w:t> </w:t>
      </w:r>
      <w:r>
        <w:rPr>
          <w:spacing w:val="-5"/>
        </w:rPr>
        <w:t>16</w:t>
      </w:r>
    </w:p>
    <w:p>
      <w:pPr>
        <w:pStyle w:val="BodyText"/>
        <w:spacing w:before="161"/>
        <w:ind w:left="660"/>
        <w:jc w:val="both"/>
      </w:pPr>
      <w:r>
        <w:rPr/>
        <w:t>Light</w:t>
      </w:r>
      <w:r>
        <w:rPr>
          <w:spacing w:val="-5"/>
        </w:rPr>
        <w:t> </w:t>
      </w:r>
      <w:r>
        <w:rPr/>
        <w:t>Rail:</w:t>
      </w:r>
      <w:r>
        <w:rPr>
          <w:spacing w:val="-5"/>
        </w:rPr>
        <w:t> 96</w:t>
      </w:r>
    </w:p>
    <w:p>
      <w:pPr>
        <w:pStyle w:val="BodyText"/>
        <w:spacing w:line="360" w:lineRule="auto" w:before="161"/>
        <w:ind w:left="660" w:right="1245"/>
        <w:jc w:val="both"/>
      </w:pPr>
      <w:r>
        <w:rPr/>
        <w:t>Buses: 600 Southland Shopping Centre to St Kilda Station / 623 Glen Waverley to St Kilda Station / 246 Elsternwick to Clifton Hill.</w:t>
      </w:r>
    </w:p>
    <w:p>
      <w:pPr>
        <w:pStyle w:val="BodyText"/>
        <w:rPr>
          <w:sz w:val="42"/>
        </w:rPr>
      </w:pPr>
    </w:p>
    <w:p>
      <w:pPr>
        <w:pStyle w:val="BodyText"/>
        <w:spacing w:line="360" w:lineRule="auto"/>
        <w:ind w:left="660" w:right="1242"/>
        <w:jc w:val="both"/>
      </w:pPr>
      <w:r>
        <w:rPr/>
        <w:t>Explosives Factory can be accessed by public transport. Tram and bus services provide regular stops and pick-ups from Barkly Street and the Nepean Highway/ St Kilda Road stations.</w:t>
      </w:r>
    </w:p>
    <w:p>
      <w:pPr>
        <w:pStyle w:val="BodyText"/>
        <w:ind w:left="660"/>
        <w:jc w:val="both"/>
      </w:pPr>
      <w:r>
        <w:rPr/>
        <w:t>Tram:</w:t>
      </w:r>
      <w:r>
        <w:rPr>
          <w:spacing w:val="-8"/>
        </w:rPr>
        <w:t> </w:t>
      </w:r>
      <w:r>
        <w:rPr/>
        <w:t>3/3a</w:t>
      </w:r>
      <w:r>
        <w:rPr>
          <w:spacing w:val="-7"/>
        </w:rPr>
        <w:t> </w:t>
      </w:r>
      <w:r>
        <w:rPr/>
        <w:t>and</w:t>
      </w:r>
      <w:r>
        <w:rPr>
          <w:spacing w:val="-7"/>
        </w:rPr>
        <w:t> </w:t>
      </w:r>
      <w:r>
        <w:rPr>
          <w:spacing w:val="-5"/>
        </w:rPr>
        <w:t>67</w:t>
      </w:r>
    </w:p>
    <w:p>
      <w:pPr>
        <w:pStyle w:val="BodyText"/>
        <w:spacing w:before="161"/>
        <w:ind w:left="660"/>
      </w:pPr>
      <w:r>
        <w:rPr/>
        <w:t>Buses:</w:t>
      </w:r>
      <w:r>
        <w:rPr>
          <w:spacing w:val="-4"/>
        </w:rPr>
        <w:t> </w:t>
      </w:r>
      <w:r>
        <w:rPr/>
        <w:t>600,</w:t>
      </w:r>
      <w:r>
        <w:rPr>
          <w:spacing w:val="-4"/>
        </w:rPr>
        <w:t> </w:t>
      </w:r>
      <w:r>
        <w:rPr/>
        <w:t>246,</w:t>
      </w:r>
      <w:r>
        <w:rPr>
          <w:spacing w:val="-4"/>
        </w:rPr>
        <w:t> </w:t>
      </w:r>
      <w:r>
        <w:rPr/>
        <w:t>922</w:t>
      </w:r>
      <w:r>
        <w:rPr>
          <w:spacing w:val="-4"/>
        </w:rPr>
        <w:t> </w:t>
      </w:r>
      <w:r>
        <w:rPr/>
        <w:t>and</w:t>
      </w:r>
      <w:r>
        <w:rPr>
          <w:spacing w:val="-4"/>
        </w:rPr>
        <w:t> 923.</w:t>
      </w:r>
    </w:p>
    <w:p>
      <w:pPr>
        <w:spacing w:after="0"/>
        <w:sectPr>
          <w:pgSz w:w="12240" w:h="15840"/>
          <w:pgMar w:header="727" w:footer="0" w:top="1340" w:bottom="280" w:left="780" w:right="200"/>
        </w:sectPr>
      </w:pPr>
    </w:p>
    <w:p>
      <w:pPr>
        <w:pStyle w:val="Heading1"/>
        <w:spacing w:before="81"/>
        <w:jc w:val="both"/>
      </w:pPr>
      <w:r>
        <w:rPr/>
        <w:t>Parking</w:t>
      </w:r>
      <w:r>
        <w:rPr>
          <w:spacing w:val="-7"/>
        </w:rPr>
        <w:t> </w:t>
      </w:r>
      <w:r>
        <w:rPr>
          <w:spacing w:val="-2"/>
        </w:rPr>
        <w:t>Options</w:t>
      </w:r>
    </w:p>
    <w:p>
      <w:pPr>
        <w:pStyle w:val="BodyText"/>
        <w:spacing w:line="360" w:lineRule="auto" w:before="161"/>
        <w:ind w:left="660" w:right="1240"/>
        <w:jc w:val="both"/>
      </w:pPr>
      <w:r>
        <w:rPr/>
        <w:t>Theatre Works has two accessible parking spots available in front of the venue (as pictured below).</w:t>
      </w:r>
    </w:p>
    <w:p>
      <w:pPr>
        <w:pStyle w:val="BodyText"/>
        <w:spacing w:before="11"/>
        <w:rPr>
          <w:sz w:val="41"/>
        </w:rPr>
      </w:pPr>
    </w:p>
    <w:p>
      <w:pPr>
        <w:pStyle w:val="BodyText"/>
        <w:spacing w:line="360" w:lineRule="auto"/>
        <w:ind w:left="660" w:right="1244"/>
        <w:jc w:val="both"/>
      </w:pPr>
      <w:r>
        <w:rPr/>
        <w:t>Parking can be difficult in St Kilda. We recommend arriving early and leaving yourself plenty of time for parking.</w:t>
      </w:r>
    </w:p>
    <w:p>
      <w:pPr>
        <w:pStyle w:val="BodyText"/>
        <w:spacing w:line="360" w:lineRule="auto"/>
        <w:ind w:left="660" w:right="1242"/>
        <w:jc w:val="both"/>
      </w:pPr>
      <w:r>
        <w:rPr/>
        <w:t>Alternatively, you could use the paid car park at the Prince of Wales Hotel which is located on the corner of Acland and Fitzroy Streets (for access to Theatre Works).</w:t>
      </w:r>
    </w:p>
    <w:p>
      <w:pPr>
        <w:pStyle w:val="BodyText"/>
        <w:rPr>
          <w:sz w:val="42"/>
        </w:rPr>
      </w:pPr>
    </w:p>
    <w:p>
      <w:pPr>
        <w:pStyle w:val="Heading1"/>
        <w:jc w:val="both"/>
      </w:pPr>
      <w:r>
        <w:rPr/>
        <w:t>Accessible</w:t>
      </w:r>
      <w:r>
        <w:rPr>
          <w:spacing w:val="-10"/>
        </w:rPr>
        <w:t> </w:t>
      </w:r>
      <w:r>
        <w:rPr>
          <w:spacing w:val="-2"/>
        </w:rPr>
        <w:t>Parking</w:t>
      </w:r>
    </w:p>
    <w:p>
      <w:pPr>
        <w:pStyle w:val="BodyText"/>
        <w:spacing w:line="360" w:lineRule="auto" w:before="161"/>
        <w:ind w:left="660" w:right="1239"/>
        <w:jc w:val="both"/>
      </w:pPr>
      <w:r>
        <w:rPr/>
        <w:t>There are two accessible parking spots at the front of Theatre Works. The first image below is a photograph of where the two accessible parking lots are located. The second image is a</w:t>
      </w:r>
      <w:r>
        <w:rPr>
          <w:spacing w:val="-3"/>
        </w:rPr>
        <w:t> </w:t>
      </w:r>
      <w:r>
        <w:rPr/>
        <w:t>screengrab</w:t>
      </w:r>
      <w:r>
        <w:rPr>
          <w:spacing w:val="-3"/>
        </w:rPr>
        <w:t> </w:t>
      </w:r>
      <w:r>
        <w:rPr/>
        <w:t>of</w:t>
      </w:r>
      <w:r>
        <w:rPr>
          <w:spacing w:val="-3"/>
        </w:rPr>
        <w:t> </w:t>
      </w:r>
      <w:r>
        <w:rPr/>
        <w:t>a</w:t>
      </w:r>
      <w:r>
        <w:rPr>
          <w:spacing w:val="-3"/>
        </w:rPr>
        <w:t> </w:t>
      </w:r>
      <w:r>
        <w:rPr/>
        <w:t>map</w:t>
      </w:r>
      <w:r>
        <w:rPr>
          <w:spacing w:val="-3"/>
        </w:rPr>
        <w:t> </w:t>
      </w:r>
      <w:r>
        <w:rPr/>
        <w:t>that</w:t>
      </w:r>
      <w:r>
        <w:rPr>
          <w:spacing w:val="-3"/>
        </w:rPr>
        <w:t> </w:t>
      </w:r>
      <w:r>
        <w:rPr/>
        <w:t>shows</w:t>
      </w:r>
      <w:r>
        <w:rPr>
          <w:spacing w:val="-3"/>
        </w:rPr>
        <w:t> </w:t>
      </w:r>
      <w:r>
        <w:rPr/>
        <w:t>where the two parks are located on the street from a birds</w:t>
      </w:r>
      <w:r>
        <w:rPr>
          <w:spacing w:val="-4"/>
        </w:rPr>
        <w:t> </w:t>
      </w:r>
      <w:r>
        <w:rPr/>
        <w:t>eye</w:t>
      </w:r>
      <w:r>
        <w:rPr>
          <w:spacing w:val="-4"/>
        </w:rPr>
        <w:t> </w:t>
      </w:r>
      <w:r>
        <w:rPr/>
        <w:t>view.</w:t>
      </w:r>
      <w:r>
        <w:rPr>
          <w:spacing w:val="-4"/>
        </w:rPr>
        <w:t> </w:t>
      </w:r>
      <w:r>
        <w:rPr>
          <w:color w:val="171717"/>
        </w:rPr>
        <w:t>The</w:t>
      </w:r>
      <w:r>
        <w:rPr>
          <w:color w:val="171717"/>
          <w:spacing w:val="-4"/>
        </w:rPr>
        <w:t> </w:t>
      </w:r>
      <w:r>
        <w:rPr>
          <w:color w:val="171717"/>
        </w:rPr>
        <w:t>two</w:t>
      </w:r>
      <w:r>
        <w:rPr>
          <w:color w:val="171717"/>
          <w:spacing w:val="-4"/>
        </w:rPr>
        <w:t> </w:t>
      </w:r>
      <w:r>
        <w:rPr>
          <w:color w:val="171717"/>
        </w:rPr>
        <w:t>pink circles mark Accessible Parking on the map. The Yellow/ Pink star marks the audience entrance to the foyer.</w:t>
      </w:r>
    </w:p>
    <w:p>
      <w:pPr>
        <w:spacing w:after="0" w:line="360" w:lineRule="auto"/>
        <w:jc w:val="both"/>
        <w:sectPr>
          <w:pgSz w:w="12240" w:h="15840"/>
          <w:pgMar w:header="727" w:footer="0" w:top="1340" w:bottom="280" w:left="780" w:right="200"/>
        </w:sectPr>
      </w:pPr>
    </w:p>
    <w:p>
      <w:pPr>
        <w:pStyle w:val="BodyText"/>
        <w:spacing w:before="7" w:after="1"/>
        <w:rPr>
          <w:sz w:val="22"/>
        </w:rPr>
      </w:pPr>
    </w:p>
    <w:p>
      <w:pPr>
        <w:pStyle w:val="BodyText"/>
        <w:ind w:left="840"/>
        <w:rPr>
          <w:sz w:val="20"/>
        </w:rPr>
      </w:pPr>
      <w:r>
        <w:rPr>
          <w:sz w:val="20"/>
        </w:rPr>
        <w:drawing>
          <wp:inline distT="0" distB="0" distL="0" distR="0">
            <wp:extent cx="5530978" cy="415061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5530978" cy="415061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line="360" w:lineRule="auto" w:before="221"/>
        <w:ind w:left="660" w:right="1263"/>
      </w:pPr>
      <w:r>
        <w:rPr>
          <w:b/>
        </w:rPr>
        <w:t>Image</w:t>
      </w:r>
      <w:r>
        <w:rPr>
          <w:b/>
          <w:spacing w:val="40"/>
        </w:rPr>
        <w:t> </w:t>
      </w:r>
      <w:r>
        <w:rPr>
          <w:b/>
        </w:rPr>
        <w:t>Description</w:t>
      </w:r>
      <w:r>
        <w:rPr/>
        <w:t>:</w:t>
      </w:r>
      <w:r>
        <w:rPr>
          <w:spacing w:val="40"/>
        </w:rPr>
        <w:t> </w:t>
      </w:r>
      <w:r>
        <w:rPr/>
        <w:t>A</w:t>
      </w:r>
      <w:r>
        <w:rPr>
          <w:spacing w:val="40"/>
        </w:rPr>
        <w:t> </w:t>
      </w:r>
      <w:r>
        <w:rPr/>
        <w:t>photograph</w:t>
      </w:r>
      <w:r>
        <w:rPr>
          <w:spacing w:val="40"/>
        </w:rPr>
        <w:t> </w:t>
      </w:r>
      <w:r>
        <w:rPr/>
        <w:t>of</w:t>
      </w:r>
      <w:r>
        <w:rPr>
          <w:spacing w:val="40"/>
        </w:rPr>
        <w:t> </w:t>
      </w:r>
      <w:r>
        <w:rPr/>
        <w:t>the</w:t>
      </w:r>
      <w:r>
        <w:rPr>
          <w:spacing w:val="40"/>
        </w:rPr>
        <w:t> </w:t>
      </w:r>
      <w:r>
        <w:rPr/>
        <w:t>two</w:t>
      </w:r>
      <w:r>
        <w:rPr>
          <w:spacing w:val="40"/>
        </w:rPr>
        <w:t> </w:t>
      </w:r>
      <w:r>
        <w:rPr/>
        <w:t>accessible</w:t>
      </w:r>
      <w:r>
        <w:rPr>
          <w:spacing w:val="40"/>
        </w:rPr>
        <w:t> </w:t>
      </w:r>
      <w:r>
        <w:rPr/>
        <w:t>parking</w:t>
      </w:r>
      <w:r>
        <w:rPr>
          <w:spacing w:val="40"/>
        </w:rPr>
        <w:t> </w:t>
      </w:r>
      <w:r>
        <w:rPr/>
        <w:t>spaces that lead into Theatre Works foyer.</w:t>
      </w:r>
    </w:p>
    <w:p>
      <w:pPr>
        <w:spacing w:after="0" w:line="360" w:lineRule="auto"/>
        <w:sectPr>
          <w:pgSz w:w="12240" w:h="15840"/>
          <w:pgMar w:header="727" w:footer="0" w:top="1340" w:bottom="280" w:left="780" w:right="200"/>
        </w:sectPr>
      </w:pPr>
    </w:p>
    <w:p>
      <w:pPr>
        <w:pStyle w:val="BodyText"/>
        <w:rPr>
          <w:sz w:val="20"/>
        </w:rPr>
      </w:pPr>
    </w:p>
    <w:p>
      <w:pPr>
        <w:pStyle w:val="BodyText"/>
        <w:spacing w:before="1"/>
        <w:rPr>
          <w:sz w:val="21"/>
        </w:rPr>
      </w:pPr>
    </w:p>
    <w:p>
      <w:pPr>
        <w:pStyle w:val="Heading1"/>
        <w:spacing w:before="91"/>
      </w:pPr>
      <w:r>
        <w:rPr/>
        <w:t>Map</w:t>
      </w:r>
      <w:r>
        <w:rPr>
          <w:spacing w:val="-3"/>
        </w:rPr>
        <w:t> </w:t>
      </w:r>
      <w:r>
        <w:rPr>
          <w:spacing w:val="-4"/>
        </w:rPr>
        <w:t>View</w:t>
      </w:r>
    </w:p>
    <w:p>
      <w:pPr>
        <w:pStyle w:val="BodyText"/>
        <w:spacing w:before="161"/>
        <w:ind w:left="660"/>
      </w:pPr>
      <w:r>
        <w:rPr/>
        <w:t>A</w:t>
      </w:r>
      <w:r>
        <w:rPr>
          <w:spacing w:val="-21"/>
        </w:rPr>
        <w:t> </w:t>
      </w:r>
      <w:r>
        <w:rPr/>
        <w:t>screengrab</w:t>
      </w:r>
      <w:r>
        <w:rPr>
          <w:spacing w:val="-4"/>
        </w:rPr>
        <w:t> </w:t>
      </w:r>
      <w:r>
        <w:rPr/>
        <w:t>of</w:t>
      </w:r>
      <w:r>
        <w:rPr>
          <w:spacing w:val="-5"/>
        </w:rPr>
        <w:t> </w:t>
      </w:r>
      <w:r>
        <w:rPr/>
        <w:t>a</w:t>
      </w:r>
      <w:r>
        <w:rPr>
          <w:spacing w:val="-4"/>
        </w:rPr>
        <w:t> </w:t>
      </w:r>
      <w:r>
        <w:rPr/>
        <w:t>map</w:t>
      </w:r>
      <w:r>
        <w:rPr>
          <w:spacing w:val="-4"/>
        </w:rPr>
        <w:t> </w:t>
      </w:r>
      <w:r>
        <w:rPr/>
        <w:t>where</w:t>
      </w:r>
      <w:r>
        <w:rPr>
          <w:spacing w:val="-4"/>
        </w:rPr>
        <w:t> </w:t>
      </w:r>
      <w:r>
        <w:rPr/>
        <w:t>the</w:t>
      </w:r>
      <w:r>
        <w:rPr>
          <w:spacing w:val="-5"/>
        </w:rPr>
        <w:t> </w:t>
      </w:r>
      <w:r>
        <w:rPr/>
        <w:t>two</w:t>
      </w:r>
      <w:r>
        <w:rPr>
          <w:spacing w:val="-4"/>
        </w:rPr>
        <w:t> </w:t>
      </w:r>
      <w:r>
        <w:rPr/>
        <w:t>accessible</w:t>
      </w:r>
      <w:r>
        <w:rPr>
          <w:spacing w:val="-4"/>
        </w:rPr>
        <w:t> </w:t>
      </w:r>
      <w:r>
        <w:rPr/>
        <w:t>parks</w:t>
      </w:r>
      <w:r>
        <w:rPr>
          <w:spacing w:val="-4"/>
        </w:rPr>
        <w:t> </w:t>
      </w:r>
      <w:r>
        <w:rPr/>
        <w:t>are</w:t>
      </w:r>
      <w:r>
        <w:rPr>
          <w:spacing w:val="-4"/>
        </w:rPr>
        <w:t> </w:t>
      </w:r>
      <w:r>
        <w:rPr>
          <w:spacing w:val="-2"/>
        </w:rPr>
        <w:t>located.</w:t>
      </w: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0">
            <wp:simplePos x="0" y="0"/>
            <wp:positionH relativeFrom="page">
              <wp:posOffset>1495425</wp:posOffset>
            </wp:positionH>
            <wp:positionV relativeFrom="paragraph">
              <wp:posOffset>96107</wp:posOffset>
            </wp:positionV>
            <wp:extent cx="5050631" cy="5050631"/>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5050631" cy="5050631"/>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spacing w:line="360" w:lineRule="auto" w:before="220"/>
        <w:ind w:left="660" w:right="1246"/>
        <w:jc w:val="both"/>
      </w:pPr>
      <w:r>
        <w:rPr>
          <w:b/>
        </w:rPr>
        <w:t>Image Description: </w:t>
      </w:r>
      <w:r>
        <w:rPr/>
        <w:t>This is a screengrab of a map that shows where the two accessible parks are located on the street from a birds eye view. </w:t>
      </w:r>
      <w:r>
        <w:rPr>
          <w:color w:val="171717"/>
        </w:rPr>
        <w:t>The two pink circles mark Accessible Parking</w:t>
      </w:r>
      <w:r>
        <w:rPr>
          <w:color w:val="171717"/>
          <w:spacing w:val="-6"/>
        </w:rPr>
        <w:t> </w:t>
      </w:r>
      <w:r>
        <w:rPr>
          <w:color w:val="171717"/>
        </w:rPr>
        <w:t>on</w:t>
      </w:r>
      <w:r>
        <w:rPr>
          <w:color w:val="171717"/>
          <w:spacing w:val="-6"/>
        </w:rPr>
        <w:t> </w:t>
      </w:r>
      <w:r>
        <w:rPr>
          <w:color w:val="171717"/>
        </w:rPr>
        <w:t>the</w:t>
      </w:r>
      <w:r>
        <w:rPr>
          <w:color w:val="171717"/>
          <w:spacing w:val="-6"/>
        </w:rPr>
        <w:t> </w:t>
      </w:r>
      <w:r>
        <w:rPr>
          <w:color w:val="171717"/>
        </w:rPr>
        <w:t>map.</w:t>
      </w:r>
      <w:r>
        <w:rPr>
          <w:color w:val="171717"/>
          <w:spacing w:val="-6"/>
        </w:rPr>
        <w:t> </w:t>
      </w:r>
      <w:r>
        <w:rPr>
          <w:color w:val="171717"/>
        </w:rPr>
        <w:t>The</w:t>
      </w:r>
      <w:r>
        <w:rPr>
          <w:color w:val="171717"/>
          <w:spacing w:val="-6"/>
        </w:rPr>
        <w:t> </w:t>
      </w:r>
      <w:r>
        <w:rPr>
          <w:color w:val="171717"/>
        </w:rPr>
        <w:t>Yellow/</w:t>
      </w:r>
      <w:r>
        <w:rPr>
          <w:color w:val="171717"/>
          <w:spacing w:val="-6"/>
        </w:rPr>
        <w:t> </w:t>
      </w:r>
      <w:r>
        <w:rPr>
          <w:color w:val="171717"/>
        </w:rPr>
        <w:t>Pink</w:t>
      </w:r>
      <w:r>
        <w:rPr>
          <w:color w:val="171717"/>
          <w:spacing w:val="-6"/>
        </w:rPr>
        <w:t> </w:t>
      </w:r>
      <w:r>
        <w:rPr>
          <w:color w:val="171717"/>
        </w:rPr>
        <w:t>star marks the audience entrance to the foyer.</w:t>
      </w:r>
    </w:p>
    <w:p>
      <w:pPr>
        <w:spacing w:after="0" w:line="360" w:lineRule="auto"/>
        <w:jc w:val="both"/>
        <w:sectPr>
          <w:pgSz w:w="12240" w:h="15840"/>
          <w:pgMar w:header="727" w:footer="0" w:top="1340" w:bottom="280" w:left="780" w:right="200"/>
        </w:sectPr>
      </w:pPr>
    </w:p>
    <w:p>
      <w:pPr>
        <w:pStyle w:val="Heading1"/>
        <w:spacing w:before="81"/>
        <w:jc w:val="both"/>
      </w:pPr>
      <w:r>
        <w:rPr/>
        <w:t>Theatre</w:t>
      </w:r>
      <w:r>
        <w:rPr>
          <w:spacing w:val="-7"/>
        </w:rPr>
        <w:t> </w:t>
      </w:r>
      <w:r>
        <w:rPr/>
        <w:t>Works</w:t>
      </w:r>
      <w:r>
        <w:rPr>
          <w:spacing w:val="-6"/>
        </w:rPr>
        <w:t> </w:t>
      </w:r>
      <w:r>
        <w:rPr/>
        <w:t>Box</w:t>
      </w:r>
      <w:r>
        <w:rPr>
          <w:spacing w:val="-7"/>
        </w:rPr>
        <w:t> </w:t>
      </w:r>
      <w:r>
        <w:rPr/>
        <w:t>Office</w:t>
      </w:r>
      <w:r>
        <w:rPr>
          <w:spacing w:val="-6"/>
        </w:rPr>
        <w:t> </w:t>
      </w:r>
      <w:r>
        <w:rPr>
          <w:spacing w:val="-2"/>
        </w:rPr>
        <w:t>Hours</w:t>
      </w:r>
    </w:p>
    <w:p>
      <w:pPr>
        <w:pStyle w:val="BodyText"/>
        <w:spacing w:line="360" w:lineRule="auto" w:before="161"/>
        <w:ind w:left="660" w:right="1243"/>
        <w:jc w:val="both"/>
      </w:pPr>
      <w:r>
        <w:rPr/>
        <w:t>The Theatre Works Box Office is open 45 minutes prior to the scheduled show start time. Come in, collect your tickets, have a drink and chat with our friendly box office crew.</w:t>
      </w:r>
    </w:p>
    <w:p>
      <w:pPr>
        <w:pStyle w:val="BodyText"/>
        <w:spacing w:before="11"/>
        <w:rPr>
          <w:sz w:val="41"/>
        </w:rPr>
      </w:pPr>
    </w:p>
    <w:p>
      <w:pPr>
        <w:pStyle w:val="Heading1"/>
      </w:pPr>
      <w:r>
        <w:rPr/>
        <w:t>Theatre</w:t>
      </w:r>
      <w:r>
        <w:rPr>
          <w:spacing w:val="-9"/>
        </w:rPr>
        <w:t> </w:t>
      </w:r>
      <w:r>
        <w:rPr/>
        <w:t>Works</w:t>
      </w:r>
      <w:r>
        <w:rPr>
          <w:spacing w:val="-8"/>
        </w:rPr>
        <w:t> </w:t>
      </w:r>
      <w:r>
        <w:rPr/>
        <w:t>Blackbox</w:t>
      </w:r>
      <w:r>
        <w:rPr>
          <w:spacing w:val="-8"/>
        </w:rPr>
        <w:t> </w:t>
      </w:r>
      <w:r>
        <w:rPr>
          <w:spacing w:val="-4"/>
        </w:rPr>
        <w:t>Cafe</w:t>
      </w:r>
    </w:p>
    <w:p>
      <w:pPr>
        <w:pStyle w:val="BodyText"/>
        <w:spacing w:line="360" w:lineRule="auto" w:before="161"/>
        <w:ind w:left="660" w:right="1263"/>
      </w:pPr>
      <w:r>
        <w:rPr/>
        <w:t>Open for your daily caffeine hit and sweet treats (cakes and vegan</w:t>
      </w:r>
      <w:r>
        <w:rPr>
          <w:spacing w:val="-4"/>
        </w:rPr>
        <w:t> </w:t>
      </w:r>
      <w:r>
        <w:rPr/>
        <w:t>friendly </w:t>
      </w:r>
      <w:r>
        <w:rPr>
          <w:spacing w:val="-2"/>
        </w:rPr>
        <w:t>slices).</w:t>
      </w:r>
    </w:p>
    <w:p>
      <w:pPr>
        <w:pStyle w:val="BodyText"/>
        <w:spacing w:line="360" w:lineRule="auto"/>
        <w:ind w:left="660" w:right="5733"/>
      </w:pPr>
      <w:r>
        <w:rPr/>
        <w:t>Monday</w:t>
      </w:r>
      <w:r>
        <w:rPr>
          <w:spacing w:val="-20"/>
        </w:rPr>
        <w:t> </w:t>
      </w:r>
      <w:r>
        <w:rPr/>
        <w:t>to</w:t>
      </w:r>
      <w:r>
        <w:rPr>
          <w:spacing w:val="-19"/>
        </w:rPr>
        <w:t> </w:t>
      </w:r>
      <w:r>
        <w:rPr/>
        <w:t>Friday,</w:t>
      </w:r>
      <w:r>
        <w:rPr>
          <w:spacing w:val="-20"/>
        </w:rPr>
        <w:t> </w:t>
      </w:r>
      <w:r>
        <w:rPr/>
        <w:t>7:30am-1:30pm Saturday, 8am-2pm</w:t>
      </w:r>
    </w:p>
    <w:p>
      <w:pPr>
        <w:pStyle w:val="BodyText"/>
        <w:ind w:left="660"/>
      </w:pPr>
      <w:r>
        <w:rPr>
          <w:spacing w:val="-2"/>
        </w:rPr>
        <w:t>Sunday,</w:t>
      </w:r>
      <w:r>
        <w:rPr>
          <w:spacing w:val="-13"/>
        </w:rPr>
        <w:t> </w:t>
      </w:r>
      <w:r>
        <w:rPr>
          <w:spacing w:val="-2"/>
        </w:rPr>
        <w:t>closed</w:t>
      </w:r>
    </w:p>
    <w:p>
      <w:pPr>
        <w:pStyle w:val="BodyText"/>
        <w:rPr>
          <w:sz w:val="30"/>
        </w:rPr>
      </w:pPr>
    </w:p>
    <w:p>
      <w:pPr>
        <w:pStyle w:val="BodyText"/>
        <w:rPr>
          <w:sz w:val="26"/>
        </w:rPr>
      </w:pPr>
    </w:p>
    <w:p>
      <w:pPr>
        <w:pStyle w:val="BodyText"/>
        <w:ind w:left="660"/>
      </w:pPr>
      <w:r>
        <w:rPr/>
        <w:t>You</w:t>
      </w:r>
      <w:r>
        <w:rPr>
          <w:spacing w:val="8"/>
        </w:rPr>
        <w:t> </w:t>
      </w:r>
      <w:r>
        <w:rPr/>
        <w:t>can</w:t>
      </w:r>
      <w:r>
        <w:rPr>
          <w:spacing w:val="8"/>
        </w:rPr>
        <w:t> </w:t>
      </w:r>
      <w:r>
        <w:rPr/>
        <w:t>order</w:t>
      </w:r>
      <w:r>
        <w:rPr>
          <w:spacing w:val="8"/>
        </w:rPr>
        <w:t> </w:t>
      </w:r>
      <w:r>
        <w:rPr/>
        <w:t>at</w:t>
      </w:r>
      <w:r>
        <w:rPr>
          <w:spacing w:val="9"/>
        </w:rPr>
        <w:t> </w:t>
      </w:r>
      <w:r>
        <w:rPr/>
        <w:t>the</w:t>
      </w:r>
      <w:r>
        <w:rPr>
          <w:spacing w:val="8"/>
        </w:rPr>
        <w:t> </w:t>
      </w:r>
      <w:r>
        <w:rPr/>
        <w:t>cafe</w:t>
      </w:r>
      <w:r>
        <w:rPr>
          <w:spacing w:val="8"/>
        </w:rPr>
        <w:t> </w:t>
      </w:r>
      <w:r>
        <w:rPr/>
        <w:t>through</w:t>
      </w:r>
      <w:r>
        <w:rPr>
          <w:spacing w:val="9"/>
        </w:rPr>
        <w:t> </w:t>
      </w:r>
      <w:r>
        <w:rPr/>
        <w:t>the</w:t>
      </w:r>
      <w:r>
        <w:rPr>
          <w:spacing w:val="8"/>
        </w:rPr>
        <w:t> </w:t>
      </w:r>
      <w:r>
        <w:rPr/>
        <w:t>open</w:t>
      </w:r>
      <w:r>
        <w:rPr>
          <w:spacing w:val="8"/>
        </w:rPr>
        <w:t> </w:t>
      </w:r>
      <w:r>
        <w:rPr/>
        <w:t>window.</w:t>
      </w:r>
      <w:r>
        <w:rPr>
          <w:spacing w:val="8"/>
        </w:rPr>
        <w:t> </w:t>
      </w:r>
      <w:r>
        <w:rPr/>
        <w:t>The</w:t>
      </w:r>
      <w:r>
        <w:rPr>
          <w:spacing w:val="9"/>
        </w:rPr>
        <w:t> </w:t>
      </w:r>
      <w:r>
        <w:rPr/>
        <w:t>cafe</w:t>
      </w:r>
      <w:r>
        <w:rPr>
          <w:spacing w:val="8"/>
        </w:rPr>
        <w:t> </w:t>
      </w:r>
      <w:r>
        <w:rPr/>
        <w:t>is</w:t>
      </w:r>
      <w:r>
        <w:rPr>
          <w:spacing w:val="8"/>
        </w:rPr>
        <w:t> </w:t>
      </w:r>
      <w:r>
        <w:rPr/>
        <w:t>cash</w:t>
      </w:r>
      <w:r>
        <w:rPr>
          <w:spacing w:val="9"/>
        </w:rPr>
        <w:t> </w:t>
      </w:r>
      <w:r>
        <w:rPr>
          <w:spacing w:val="-2"/>
        </w:rPr>
        <w:t>free.</w:t>
      </w:r>
    </w:p>
    <w:p>
      <w:pPr>
        <w:pStyle w:val="BodyText"/>
        <w:spacing w:line="360" w:lineRule="auto" w:before="161"/>
        <w:ind w:left="660" w:right="5733"/>
      </w:pPr>
      <w:r>
        <w:rPr/>
        <w:drawing>
          <wp:anchor distT="0" distB="0" distL="0" distR="0" allowOverlap="1" layoutInCell="1" locked="0" behindDoc="0" simplePos="0" relativeHeight="15729152">
            <wp:simplePos x="0" y="0"/>
            <wp:positionH relativeFrom="page">
              <wp:posOffset>4029075</wp:posOffset>
            </wp:positionH>
            <wp:positionV relativeFrom="paragraph">
              <wp:posOffset>224181</wp:posOffset>
            </wp:positionV>
            <wp:extent cx="3552825" cy="3305175"/>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3552825" cy="3305175"/>
                    </a:xfrm>
                    <a:prstGeom prst="rect">
                      <a:avLst/>
                    </a:prstGeom>
                  </pic:spPr>
                </pic:pic>
              </a:graphicData>
            </a:graphic>
          </wp:anchor>
        </w:drawing>
      </w:r>
      <w:r>
        <w:rPr/>
        <w:t>You</w:t>
      </w:r>
      <w:r>
        <w:rPr>
          <w:spacing w:val="80"/>
        </w:rPr>
        <w:t> </w:t>
      </w:r>
      <w:r>
        <w:rPr/>
        <w:t>can</w:t>
      </w:r>
      <w:r>
        <w:rPr>
          <w:spacing w:val="80"/>
        </w:rPr>
        <w:t> </w:t>
      </w:r>
      <w:r>
        <w:rPr/>
        <w:t>sit</w:t>
      </w:r>
      <w:r>
        <w:rPr>
          <w:spacing w:val="80"/>
        </w:rPr>
        <w:t> </w:t>
      </w:r>
      <w:r>
        <w:rPr/>
        <w:t>inside</w:t>
      </w:r>
      <w:r>
        <w:rPr>
          <w:spacing w:val="80"/>
        </w:rPr>
        <w:t> </w:t>
      </w:r>
      <w:r>
        <w:rPr/>
        <w:t>the</w:t>
      </w:r>
      <w:r>
        <w:rPr>
          <w:spacing w:val="80"/>
        </w:rPr>
        <w:t> </w:t>
      </w:r>
      <w:r>
        <w:rPr/>
        <w:t>cafe</w:t>
      </w:r>
      <w:r>
        <w:rPr>
          <w:spacing w:val="80"/>
        </w:rPr>
        <w:t> </w:t>
      </w:r>
      <w:r>
        <w:rPr/>
        <w:t>if</w:t>
      </w:r>
      <w:r>
        <w:rPr>
          <w:spacing w:val="80"/>
        </w:rPr>
        <w:t> </w:t>
      </w:r>
      <w:r>
        <w:rPr/>
        <w:t>you would like or outside.</w:t>
      </w:r>
    </w:p>
    <w:p>
      <w:pPr>
        <w:pStyle w:val="BodyText"/>
        <w:rPr>
          <w:sz w:val="42"/>
        </w:rPr>
      </w:pPr>
    </w:p>
    <w:p>
      <w:pPr>
        <w:pStyle w:val="BodyText"/>
        <w:spacing w:line="360" w:lineRule="auto"/>
        <w:ind w:left="660" w:right="5873"/>
        <w:jc w:val="both"/>
      </w:pPr>
      <w:r>
        <w:rPr/>
        <w:t>The image below is a photograph from inside the cafe. Meg is behind the cafe at the coffee machine. The cafe has oat milk, cows milk, soy</w:t>
      </w:r>
      <w:r>
        <w:rPr>
          <w:spacing w:val="-6"/>
        </w:rPr>
        <w:t> </w:t>
      </w:r>
      <w:r>
        <w:rPr/>
        <w:t>milk and almond milk.</w:t>
      </w:r>
    </w:p>
    <w:p>
      <w:pPr>
        <w:pStyle w:val="BodyText"/>
        <w:rPr>
          <w:sz w:val="42"/>
        </w:rPr>
      </w:pPr>
    </w:p>
    <w:p>
      <w:pPr>
        <w:pStyle w:val="BodyText"/>
        <w:spacing w:line="360" w:lineRule="auto"/>
        <w:ind w:left="660" w:right="5733"/>
      </w:pPr>
      <w:r>
        <w:rPr>
          <w:b/>
        </w:rPr>
        <w:t>Image Description: </w:t>
      </w:r>
      <w:r>
        <w:rPr/>
        <w:t>Meg who has short</w:t>
      </w:r>
      <w:r>
        <w:rPr>
          <w:spacing w:val="-6"/>
        </w:rPr>
        <w:t> </w:t>
      </w:r>
      <w:r>
        <w:rPr/>
        <w:t>hair</w:t>
      </w:r>
      <w:r>
        <w:rPr>
          <w:spacing w:val="-6"/>
        </w:rPr>
        <w:t> </w:t>
      </w:r>
      <w:r>
        <w:rPr/>
        <w:t>and</w:t>
      </w:r>
      <w:r>
        <w:rPr>
          <w:spacing w:val="-6"/>
        </w:rPr>
        <w:t> </w:t>
      </w:r>
      <w:r>
        <w:rPr/>
        <w:t>a</w:t>
      </w:r>
      <w:r>
        <w:rPr>
          <w:spacing w:val="-6"/>
        </w:rPr>
        <w:t> </w:t>
      </w:r>
      <w:r>
        <w:rPr/>
        <w:t>grey</w:t>
      </w:r>
      <w:r>
        <w:rPr>
          <w:spacing w:val="-6"/>
        </w:rPr>
        <w:t> </w:t>
      </w:r>
      <w:r>
        <w:rPr/>
        <w:t>jumper</w:t>
      </w:r>
      <w:r>
        <w:rPr>
          <w:spacing w:val="-6"/>
        </w:rPr>
        <w:t> </w:t>
      </w:r>
      <w:r>
        <w:rPr/>
        <w:t>is</w:t>
      </w:r>
      <w:r>
        <w:rPr>
          <w:spacing w:val="-6"/>
        </w:rPr>
        <w:t> </w:t>
      </w:r>
      <w:r>
        <w:rPr/>
        <w:t>facing the coffee machine in the far left.</w:t>
      </w:r>
    </w:p>
    <w:p>
      <w:pPr>
        <w:pStyle w:val="BodyText"/>
        <w:spacing w:line="360" w:lineRule="auto"/>
        <w:ind w:left="660" w:right="1263"/>
      </w:pPr>
      <w:r>
        <w:rPr/>
        <w:t>There</w:t>
      </w:r>
      <w:r>
        <w:rPr>
          <w:spacing w:val="-5"/>
        </w:rPr>
        <w:t> </w:t>
      </w:r>
      <w:r>
        <w:rPr/>
        <w:t>are</w:t>
      </w:r>
      <w:r>
        <w:rPr>
          <w:spacing w:val="-5"/>
        </w:rPr>
        <w:t> </w:t>
      </w:r>
      <w:r>
        <w:rPr/>
        <w:t>two</w:t>
      </w:r>
      <w:r>
        <w:rPr>
          <w:spacing w:val="-5"/>
        </w:rPr>
        <w:t> </w:t>
      </w:r>
      <w:r>
        <w:rPr/>
        <w:t>customers</w:t>
      </w:r>
      <w:r>
        <w:rPr>
          <w:spacing w:val="-5"/>
        </w:rPr>
        <w:t> </w:t>
      </w:r>
      <w:r>
        <w:rPr/>
        <w:t>at</w:t>
      </w:r>
      <w:r>
        <w:rPr>
          <w:spacing w:val="-5"/>
        </w:rPr>
        <w:t> </w:t>
      </w:r>
      <w:r>
        <w:rPr/>
        <w:t>the</w:t>
      </w:r>
      <w:r>
        <w:rPr>
          <w:spacing w:val="-5"/>
        </w:rPr>
        <w:t> </w:t>
      </w:r>
      <w:r>
        <w:rPr/>
        <w:t>service</w:t>
      </w:r>
      <w:r>
        <w:rPr>
          <w:spacing w:val="-5"/>
        </w:rPr>
        <w:t> </w:t>
      </w:r>
      <w:r>
        <w:rPr/>
        <w:t>window.</w:t>
      </w:r>
      <w:r>
        <w:rPr>
          <w:spacing w:val="-10"/>
        </w:rPr>
        <w:t> </w:t>
      </w:r>
      <w:r>
        <w:rPr/>
        <w:t>The</w:t>
      </w:r>
      <w:r>
        <w:rPr>
          <w:spacing w:val="-5"/>
        </w:rPr>
        <w:t> </w:t>
      </w:r>
      <w:r>
        <w:rPr/>
        <w:t>rest</w:t>
      </w:r>
      <w:r>
        <w:rPr>
          <w:spacing w:val="-5"/>
        </w:rPr>
        <w:t> </w:t>
      </w:r>
      <w:r>
        <w:rPr/>
        <w:t>of</w:t>
      </w:r>
      <w:r>
        <w:rPr>
          <w:spacing w:val="-5"/>
        </w:rPr>
        <w:t> </w:t>
      </w:r>
      <w:r>
        <w:rPr/>
        <w:t>the</w:t>
      </w:r>
      <w:r>
        <w:rPr>
          <w:spacing w:val="-5"/>
        </w:rPr>
        <w:t> </w:t>
      </w:r>
      <w:r>
        <w:rPr/>
        <w:t>photograph is taken up by the wooden foyer floor and black stools.</w:t>
      </w:r>
    </w:p>
    <w:p>
      <w:pPr>
        <w:spacing w:after="0" w:line="360" w:lineRule="auto"/>
        <w:sectPr>
          <w:pgSz w:w="12240" w:h="15840"/>
          <w:pgMar w:header="727" w:footer="0" w:top="1340" w:bottom="280" w:left="780" w:right="200"/>
        </w:sectPr>
      </w:pPr>
    </w:p>
    <w:p>
      <w:pPr>
        <w:pStyle w:val="Heading1"/>
        <w:spacing w:before="81"/>
      </w:pPr>
      <w:r>
        <w:rPr/>
        <w:t>Theatre</w:t>
      </w:r>
      <w:r>
        <w:rPr>
          <w:spacing w:val="-9"/>
        </w:rPr>
        <w:t> </w:t>
      </w:r>
      <w:r>
        <w:rPr/>
        <w:t>Works</w:t>
      </w:r>
      <w:r>
        <w:rPr>
          <w:spacing w:val="-8"/>
        </w:rPr>
        <w:t> </w:t>
      </w:r>
      <w:r>
        <w:rPr>
          <w:spacing w:val="-5"/>
        </w:rPr>
        <w:t>Bar</w:t>
      </w:r>
    </w:p>
    <w:p>
      <w:pPr>
        <w:pStyle w:val="BodyText"/>
        <w:spacing w:line="360" w:lineRule="auto" w:before="161"/>
        <w:ind w:left="660" w:right="1263"/>
      </w:pPr>
      <w:r>
        <w:rPr/>
        <w:t>The</w:t>
      </w:r>
      <w:r>
        <w:rPr>
          <w:spacing w:val="-10"/>
        </w:rPr>
        <w:t> </w:t>
      </w:r>
      <w:r>
        <w:rPr/>
        <w:t>Theatre</w:t>
      </w:r>
      <w:r>
        <w:rPr>
          <w:spacing w:val="-5"/>
        </w:rPr>
        <w:t> </w:t>
      </w:r>
      <w:r>
        <w:rPr/>
        <w:t>Works</w:t>
      </w:r>
      <w:r>
        <w:rPr>
          <w:spacing w:val="-5"/>
        </w:rPr>
        <w:t> </w:t>
      </w:r>
      <w:r>
        <w:rPr/>
        <w:t>bar</w:t>
      </w:r>
      <w:r>
        <w:rPr>
          <w:spacing w:val="-5"/>
        </w:rPr>
        <w:t> </w:t>
      </w:r>
      <w:r>
        <w:rPr/>
        <w:t>opens</w:t>
      </w:r>
      <w:r>
        <w:rPr>
          <w:spacing w:val="-5"/>
        </w:rPr>
        <w:t> </w:t>
      </w:r>
      <w:r>
        <w:rPr/>
        <w:t>one</w:t>
      </w:r>
      <w:r>
        <w:rPr>
          <w:spacing w:val="-5"/>
        </w:rPr>
        <w:t> </w:t>
      </w:r>
      <w:r>
        <w:rPr/>
        <w:t>hour</w:t>
      </w:r>
      <w:r>
        <w:rPr>
          <w:spacing w:val="-5"/>
        </w:rPr>
        <w:t> </w:t>
      </w:r>
      <w:r>
        <w:rPr/>
        <w:t>before</w:t>
      </w:r>
      <w:r>
        <w:rPr>
          <w:spacing w:val="-5"/>
        </w:rPr>
        <w:t> </w:t>
      </w:r>
      <w:r>
        <w:rPr/>
        <w:t>the</w:t>
      </w:r>
      <w:r>
        <w:rPr>
          <w:spacing w:val="-5"/>
        </w:rPr>
        <w:t> </w:t>
      </w:r>
      <w:r>
        <w:rPr/>
        <w:t>performance</w:t>
      </w:r>
      <w:r>
        <w:rPr>
          <w:spacing w:val="-5"/>
        </w:rPr>
        <w:t> </w:t>
      </w:r>
      <w:r>
        <w:rPr/>
        <w:t>begins. (The Explosive Bar opens half an hour before)</w:t>
      </w:r>
    </w:p>
    <w:p>
      <w:pPr>
        <w:pStyle w:val="BodyText"/>
        <w:spacing w:line="360" w:lineRule="auto"/>
        <w:ind w:left="660" w:right="2107"/>
      </w:pPr>
      <w:r>
        <w:rPr/>
        <w:t>Our bar is cash free which means we only accept card payments. We</w:t>
      </w:r>
      <w:r>
        <w:rPr>
          <w:spacing w:val="-10"/>
        </w:rPr>
        <w:t> </w:t>
      </w:r>
      <w:r>
        <w:rPr/>
        <w:t>use</w:t>
      </w:r>
      <w:r>
        <w:rPr>
          <w:spacing w:val="-10"/>
        </w:rPr>
        <w:t> </w:t>
      </w:r>
      <w:r>
        <w:rPr/>
        <w:t>Square</w:t>
      </w:r>
      <w:r>
        <w:rPr>
          <w:spacing w:val="-10"/>
        </w:rPr>
        <w:t> </w:t>
      </w:r>
      <w:r>
        <w:rPr/>
        <w:t>pay.</w:t>
      </w:r>
      <w:r>
        <w:rPr>
          <w:spacing w:val="-14"/>
        </w:rPr>
        <w:t> </w:t>
      </w:r>
      <w:r>
        <w:rPr/>
        <w:t>You</w:t>
      </w:r>
      <w:r>
        <w:rPr>
          <w:spacing w:val="-10"/>
        </w:rPr>
        <w:t> </w:t>
      </w:r>
      <w:r>
        <w:rPr/>
        <w:t>can</w:t>
      </w:r>
      <w:r>
        <w:rPr>
          <w:spacing w:val="-10"/>
        </w:rPr>
        <w:t> </w:t>
      </w:r>
      <w:r>
        <w:rPr/>
        <w:t>tap,</w:t>
      </w:r>
      <w:r>
        <w:rPr>
          <w:spacing w:val="-10"/>
        </w:rPr>
        <w:t> </w:t>
      </w:r>
      <w:r>
        <w:rPr/>
        <w:t>swipe</w:t>
      </w:r>
      <w:r>
        <w:rPr>
          <w:spacing w:val="-10"/>
        </w:rPr>
        <w:t> </w:t>
      </w:r>
      <w:r>
        <w:rPr/>
        <w:t>or</w:t>
      </w:r>
      <w:r>
        <w:rPr>
          <w:spacing w:val="-10"/>
        </w:rPr>
        <w:t> </w:t>
      </w:r>
      <w:r>
        <w:rPr/>
        <w:t>insert</w:t>
      </w:r>
      <w:r>
        <w:rPr>
          <w:spacing w:val="-10"/>
        </w:rPr>
        <w:t> </w:t>
      </w:r>
      <w:r>
        <w:rPr/>
        <w:t>your</w:t>
      </w:r>
      <w:r>
        <w:rPr>
          <w:spacing w:val="-10"/>
        </w:rPr>
        <w:t> </w:t>
      </w:r>
      <w:r>
        <w:rPr/>
        <w:t>card.</w:t>
      </w:r>
      <w:r>
        <w:rPr>
          <w:spacing w:val="-14"/>
        </w:rPr>
        <w:t> </w:t>
      </w:r>
      <w:r>
        <w:rPr/>
        <w:t>You</w:t>
      </w:r>
      <w:r>
        <w:rPr>
          <w:spacing w:val="-10"/>
        </w:rPr>
        <w:t> </w:t>
      </w:r>
      <w:r>
        <w:rPr/>
        <w:t>can choose to have a receipt by clicking the receipt button.</w:t>
      </w:r>
    </w:p>
    <w:p>
      <w:pPr>
        <w:pStyle w:val="BodyText"/>
        <w:spacing w:line="360" w:lineRule="auto"/>
        <w:ind w:left="660" w:right="1263"/>
      </w:pPr>
      <w:r>
        <w:rPr/>
        <w:t>There will be an employee behind the bar to serve you. Sometimes they might be getting extra stock from out the back and you will need to wait a few</w:t>
      </w:r>
      <w:r>
        <w:rPr>
          <w:spacing w:val="-4"/>
        </w:rPr>
        <w:t> </w:t>
      </w:r>
      <w:r>
        <w:rPr/>
        <w:t>minutes.</w:t>
      </w:r>
      <w:r>
        <w:rPr>
          <w:spacing w:val="-8"/>
        </w:rPr>
        <w:t> </w:t>
      </w:r>
      <w:r>
        <w:rPr/>
        <w:t>They</w:t>
      </w:r>
      <w:r>
        <w:rPr>
          <w:spacing w:val="-4"/>
        </w:rPr>
        <w:t> </w:t>
      </w:r>
      <w:r>
        <w:rPr/>
        <w:t>might</w:t>
      </w:r>
      <w:r>
        <w:rPr>
          <w:spacing w:val="-4"/>
        </w:rPr>
        <w:t> </w:t>
      </w:r>
      <w:r>
        <w:rPr/>
        <w:t>say</w:t>
      </w:r>
      <w:r>
        <w:rPr>
          <w:spacing w:val="-4"/>
        </w:rPr>
        <w:t> </w:t>
      </w:r>
      <w:r>
        <w:rPr/>
        <w:t>“How</w:t>
      </w:r>
      <w:r>
        <w:rPr>
          <w:spacing w:val="-4"/>
        </w:rPr>
        <w:t> </w:t>
      </w:r>
      <w:r>
        <w:rPr/>
        <w:t>are</w:t>
      </w:r>
      <w:r>
        <w:rPr>
          <w:spacing w:val="-4"/>
        </w:rPr>
        <w:t> </w:t>
      </w:r>
      <w:r>
        <w:rPr/>
        <w:t>you?”</w:t>
      </w:r>
      <w:r>
        <w:rPr>
          <w:spacing w:val="-4"/>
        </w:rPr>
        <w:t> </w:t>
      </w:r>
      <w:r>
        <w:rPr/>
        <w:t>or</w:t>
      </w:r>
      <w:r>
        <w:rPr>
          <w:spacing w:val="-4"/>
        </w:rPr>
        <w:t> </w:t>
      </w:r>
      <w:r>
        <w:rPr/>
        <w:t>“What</w:t>
      </w:r>
      <w:r>
        <w:rPr>
          <w:spacing w:val="-4"/>
        </w:rPr>
        <w:t> </w:t>
      </w:r>
      <w:r>
        <w:rPr/>
        <w:t>can</w:t>
      </w:r>
      <w:r>
        <w:rPr>
          <w:spacing w:val="-4"/>
        </w:rPr>
        <w:t> </w:t>
      </w:r>
      <w:r>
        <w:rPr/>
        <w:t>I</w:t>
      </w:r>
      <w:r>
        <w:rPr>
          <w:spacing w:val="-4"/>
        </w:rPr>
        <w:t> </w:t>
      </w:r>
      <w:r>
        <w:rPr/>
        <w:t>get</w:t>
      </w:r>
      <w:r>
        <w:rPr>
          <w:spacing w:val="-4"/>
        </w:rPr>
        <w:t> </w:t>
      </w:r>
      <w:r>
        <w:rPr/>
        <w:t>you?”</w:t>
      </w:r>
      <w:r>
        <w:rPr>
          <w:spacing w:val="-4"/>
        </w:rPr>
        <w:t> </w:t>
      </w:r>
      <w:r>
        <w:rPr/>
        <w:t>and you can then tell them your order.</w:t>
      </w:r>
    </w:p>
    <w:p>
      <w:pPr>
        <w:pStyle w:val="BodyText"/>
        <w:spacing w:line="360" w:lineRule="auto"/>
        <w:ind w:left="660" w:right="2107"/>
      </w:pPr>
      <w:r>
        <w:rPr/>
        <w:t>There</w:t>
      </w:r>
      <w:r>
        <w:rPr>
          <w:spacing w:val="-3"/>
        </w:rPr>
        <w:t> </w:t>
      </w:r>
      <w:r>
        <w:rPr/>
        <w:t>is</w:t>
      </w:r>
      <w:r>
        <w:rPr>
          <w:spacing w:val="-3"/>
        </w:rPr>
        <w:t> </w:t>
      </w:r>
      <w:r>
        <w:rPr/>
        <w:t>often</w:t>
      </w:r>
      <w:r>
        <w:rPr>
          <w:spacing w:val="-3"/>
        </w:rPr>
        <w:t> </w:t>
      </w:r>
      <w:r>
        <w:rPr/>
        <w:t>a</w:t>
      </w:r>
      <w:r>
        <w:rPr>
          <w:spacing w:val="-3"/>
        </w:rPr>
        <w:t> </w:t>
      </w:r>
      <w:r>
        <w:rPr/>
        <w:t>que</w:t>
      </w:r>
      <w:r>
        <w:rPr>
          <w:spacing w:val="-3"/>
        </w:rPr>
        <w:t> </w:t>
      </w:r>
      <w:r>
        <w:rPr/>
        <w:t>for</w:t>
      </w:r>
      <w:r>
        <w:rPr>
          <w:spacing w:val="-3"/>
        </w:rPr>
        <w:t> </w:t>
      </w:r>
      <w:r>
        <w:rPr/>
        <w:t>the</w:t>
      </w:r>
      <w:r>
        <w:rPr>
          <w:spacing w:val="-3"/>
        </w:rPr>
        <w:t> </w:t>
      </w:r>
      <w:r>
        <w:rPr/>
        <w:t>bar</w:t>
      </w:r>
      <w:r>
        <w:rPr>
          <w:spacing w:val="-3"/>
        </w:rPr>
        <w:t> </w:t>
      </w:r>
      <w:r>
        <w:rPr/>
        <w:t>and</w:t>
      </w:r>
      <w:r>
        <w:rPr>
          <w:spacing w:val="-3"/>
        </w:rPr>
        <w:t> </w:t>
      </w:r>
      <w:r>
        <w:rPr/>
        <w:t>you</w:t>
      </w:r>
      <w:r>
        <w:rPr>
          <w:spacing w:val="-3"/>
        </w:rPr>
        <w:t> </w:t>
      </w:r>
      <w:r>
        <w:rPr/>
        <w:t>will</w:t>
      </w:r>
      <w:r>
        <w:rPr>
          <w:spacing w:val="-3"/>
        </w:rPr>
        <w:t> </w:t>
      </w:r>
      <w:r>
        <w:rPr/>
        <w:t>need</w:t>
      </w:r>
      <w:r>
        <w:rPr>
          <w:spacing w:val="-3"/>
        </w:rPr>
        <w:t> </w:t>
      </w:r>
      <w:r>
        <w:rPr/>
        <w:t>to</w:t>
      </w:r>
      <w:r>
        <w:rPr>
          <w:spacing w:val="-3"/>
        </w:rPr>
        <w:t> </w:t>
      </w:r>
      <w:r>
        <w:rPr/>
        <w:t>wait</w:t>
      </w:r>
      <w:r>
        <w:rPr>
          <w:spacing w:val="-3"/>
        </w:rPr>
        <w:t> </w:t>
      </w:r>
      <w:r>
        <w:rPr/>
        <w:t>your</w:t>
      </w:r>
      <w:r>
        <w:rPr>
          <w:spacing w:val="-3"/>
        </w:rPr>
        <w:t> </w:t>
      </w:r>
      <w:r>
        <w:rPr/>
        <w:t>turn They will prepare your order for you.</w:t>
      </w:r>
    </w:p>
    <w:p>
      <w:pPr>
        <w:pStyle w:val="BodyText"/>
        <w:spacing w:line="360" w:lineRule="auto"/>
        <w:ind w:left="660" w:right="3703"/>
      </w:pPr>
      <w:r>
        <w:rPr/>
        <w:t>You</w:t>
      </w:r>
      <w:r>
        <w:rPr>
          <w:spacing w:val="-8"/>
        </w:rPr>
        <w:t> </w:t>
      </w:r>
      <w:r>
        <w:rPr/>
        <w:t>are</w:t>
      </w:r>
      <w:r>
        <w:rPr>
          <w:spacing w:val="-8"/>
        </w:rPr>
        <w:t> </w:t>
      </w:r>
      <w:r>
        <w:rPr/>
        <w:t>welcome</w:t>
      </w:r>
      <w:r>
        <w:rPr>
          <w:spacing w:val="-8"/>
        </w:rPr>
        <w:t> </w:t>
      </w:r>
      <w:r>
        <w:rPr/>
        <w:t>to</w:t>
      </w:r>
      <w:r>
        <w:rPr>
          <w:spacing w:val="-8"/>
        </w:rPr>
        <w:t> </w:t>
      </w:r>
      <w:r>
        <w:rPr/>
        <w:t>bring</w:t>
      </w:r>
      <w:r>
        <w:rPr>
          <w:spacing w:val="-8"/>
        </w:rPr>
        <w:t> </w:t>
      </w:r>
      <w:r>
        <w:rPr/>
        <w:t>your</w:t>
      </w:r>
      <w:r>
        <w:rPr>
          <w:spacing w:val="-8"/>
        </w:rPr>
        <w:t> </w:t>
      </w:r>
      <w:r>
        <w:rPr/>
        <w:t>drink</w:t>
      </w:r>
      <w:r>
        <w:rPr>
          <w:spacing w:val="-8"/>
        </w:rPr>
        <w:t> </w:t>
      </w:r>
      <w:r>
        <w:rPr/>
        <w:t>into</w:t>
      </w:r>
      <w:r>
        <w:rPr>
          <w:spacing w:val="-8"/>
        </w:rPr>
        <w:t> </w:t>
      </w:r>
      <w:r>
        <w:rPr/>
        <w:t>the</w:t>
      </w:r>
      <w:r>
        <w:rPr>
          <w:spacing w:val="-8"/>
        </w:rPr>
        <w:t> </w:t>
      </w:r>
      <w:r>
        <w:rPr/>
        <w:t>theatre. The night time bar menu is on the next page.</w:t>
      </w:r>
    </w:p>
    <w:p>
      <w:pPr>
        <w:spacing w:after="0" w:line="360" w:lineRule="auto"/>
        <w:sectPr>
          <w:pgSz w:w="12240" w:h="15840"/>
          <w:pgMar w:header="727" w:footer="0" w:top="1340" w:bottom="280" w:left="780" w:right="200"/>
        </w:sectPr>
      </w:pPr>
    </w:p>
    <w:p>
      <w:pPr>
        <w:pStyle w:val="Heading1"/>
        <w:spacing w:before="81"/>
      </w:pPr>
      <w:r>
        <w:rPr/>
        <w:t>Bar</w:t>
      </w:r>
      <w:r>
        <w:rPr>
          <w:spacing w:val="-5"/>
        </w:rPr>
        <w:t> </w:t>
      </w:r>
      <w:r>
        <w:rPr>
          <w:spacing w:val="-4"/>
        </w:rPr>
        <w:t>Menu</w:t>
      </w:r>
    </w:p>
    <w:p>
      <w:pPr>
        <w:pStyle w:val="BodyText"/>
        <w:spacing w:before="161"/>
        <w:ind w:left="660"/>
      </w:pPr>
      <w:r>
        <w:rPr/>
        <w:t>This</w:t>
      </w:r>
      <w:r>
        <w:rPr>
          <w:spacing w:val="-5"/>
        </w:rPr>
        <w:t> </w:t>
      </w:r>
      <w:r>
        <w:rPr/>
        <w:t>is</w:t>
      </w:r>
      <w:r>
        <w:rPr>
          <w:spacing w:val="-3"/>
        </w:rPr>
        <w:t> </w:t>
      </w:r>
      <w:r>
        <w:rPr/>
        <w:t>a</w:t>
      </w:r>
      <w:r>
        <w:rPr>
          <w:spacing w:val="-3"/>
        </w:rPr>
        <w:t> </w:t>
      </w:r>
      <w:r>
        <w:rPr/>
        <w:t>copy</w:t>
      </w:r>
      <w:r>
        <w:rPr>
          <w:spacing w:val="-3"/>
        </w:rPr>
        <w:t> </w:t>
      </w:r>
      <w:r>
        <w:rPr/>
        <w:t>of</w:t>
      </w:r>
      <w:r>
        <w:rPr>
          <w:spacing w:val="-3"/>
        </w:rPr>
        <w:t> </w:t>
      </w:r>
      <w:r>
        <w:rPr/>
        <w:t>the</w:t>
      </w:r>
      <w:r>
        <w:rPr>
          <w:spacing w:val="-3"/>
        </w:rPr>
        <w:t> </w:t>
      </w:r>
      <w:r>
        <w:rPr/>
        <w:t>bar</w:t>
      </w:r>
      <w:r>
        <w:rPr>
          <w:spacing w:val="-3"/>
        </w:rPr>
        <w:t> </w:t>
      </w:r>
      <w:r>
        <w:rPr/>
        <w:t>menu</w:t>
      </w:r>
      <w:r>
        <w:rPr>
          <w:spacing w:val="-3"/>
        </w:rPr>
        <w:t> </w:t>
      </w:r>
      <w:r>
        <w:rPr/>
        <w:t>used</w:t>
      </w:r>
      <w:r>
        <w:rPr>
          <w:spacing w:val="-3"/>
        </w:rPr>
        <w:t> </w:t>
      </w:r>
      <w:r>
        <w:rPr/>
        <w:t>at</w:t>
      </w:r>
      <w:r>
        <w:rPr>
          <w:spacing w:val="-3"/>
        </w:rPr>
        <w:t> </w:t>
      </w:r>
      <w:r>
        <w:rPr/>
        <w:t>the</w:t>
      </w:r>
      <w:r>
        <w:rPr>
          <w:spacing w:val="-2"/>
        </w:rPr>
        <w:t> theatre.</w:t>
      </w: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0" simplePos="0" relativeHeight="2">
            <wp:simplePos x="0" y="0"/>
            <wp:positionH relativeFrom="page">
              <wp:posOffset>914400</wp:posOffset>
            </wp:positionH>
            <wp:positionV relativeFrom="paragraph">
              <wp:posOffset>162465</wp:posOffset>
            </wp:positionV>
            <wp:extent cx="5419051" cy="7419498"/>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5419051" cy="7419498"/>
                    </a:xfrm>
                    <a:prstGeom prst="rect">
                      <a:avLst/>
                    </a:prstGeom>
                  </pic:spPr>
                </pic:pic>
              </a:graphicData>
            </a:graphic>
          </wp:anchor>
        </w:drawing>
      </w:r>
    </w:p>
    <w:p>
      <w:pPr>
        <w:spacing w:after="0"/>
        <w:rPr>
          <w:sz w:val="20"/>
        </w:rPr>
        <w:sectPr>
          <w:pgSz w:w="12240" w:h="15840"/>
          <w:pgMar w:header="727" w:footer="0" w:top="1340" w:bottom="280" w:left="780" w:right="200"/>
        </w:sectPr>
      </w:pPr>
    </w:p>
    <w:p>
      <w:pPr>
        <w:pStyle w:val="Heading1"/>
        <w:spacing w:before="81"/>
      </w:pPr>
      <w:r>
        <w:rPr/>
        <w:t>What</w:t>
      </w:r>
      <w:r>
        <w:rPr>
          <w:spacing w:val="-4"/>
        </w:rPr>
        <w:t> </w:t>
      </w:r>
      <w:r>
        <w:rPr/>
        <w:t>do</w:t>
      </w:r>
      <w:r>
        <w:rPr>
          <w:spacing w:val="-3"/>
        </w:rPr>
        <w:t> </w:t>
      </w:r>
      <w:r>
        <w:rPr/>
        <w:t>I</w:t>
      </w:r>
      <w:r>
        <w:rPr>
          <w:spacing w:val="-3"/>
        </w:rPr>
        <w:t> </w:t>
      </w:r>
      <w:r>
        <w:rPr/>
        <w:t>wear</w:t>
      </w:r>
      <w:r>
        <w:rPr>
          <w:spacing w:val="-4"/>
        </w:rPr>
        <w:t> </w:t>
      </w:r>
      <w:r>
        <w:rPr/>
        <w:t>to</w:t>
      </w:r>
      <w:r>
        <w:rPr>
          <w:spacing w:val="-3"/>
        </w:rPr>
        <w:t> </w:t>
      </w:r>
      <w:r>
        <w:rPr/>
        <w:t>Theatre</w:t>
      </w:r>
      <w:r>
        <w:rPr>
          <w:spacing w:val="-3"/>
        </w:rPr>
        <w:t> </w:t>
      </w:r>
      <w:r>
        <w:rPr>
          <w:spacing w:val="-2"/>
        </w:rPr>
        <w:t>Works?</w:t>
      </w:r>
    </w:p>
    <w:p>
      <w:pPr>
        <w:pStyle w:val="BodyText"/>
        <w:spacing w:line="360" w:lineRule="auto" w:before="161"/>
        <w:ind w:left="660" w:right="1339"/>
      </w:pPr>
      <w:r>
        <w:rPr/>
        <w:t>Casual,</w:t>
      </w:r>
      <w:r>
        <w:rPr>
          <w:spacing w:val="-4"/>
        </w:rPr>
        <w:t> </w:t>
      </w:r>
      <w:r>
        <w:rPr/>
        <w:t>comfortable</w:t>
      </w:r>
      <w:r>
        <w:rPr>
          <w:spacing w:val="-4"/>
        </w:rPr>
        <w:t> </w:t>
      </w:r>
      <w:r>
        <w:rPr/>
        <w:t>clothes.</w:t>
      </w:r>
      <w:r>
        <w:rPr>
          <w:spacing w:val="-9"/>
        </w:rPr>
        <w:t> </w:t>
      </w:r>
      <w:r>
        <w:rPr/>
        <w:t>There</w:t>
      </w:r>
      <w:r>
        <w:rPr>
          <w:spacing w:val="-4"/>
        </w:rPr>
        <w:t> </w:t>
      </w:r>
      <w:r>
        <w:rPr/>
        <w:t>is</w:t>
      </w:r>
      <w:r>
        <w:rPr>
          <w:spacing w:val="-4"/>
        </w:rPr>
        <w:t> </w:t>
      </w:r>
      <w:r>
        <w:rPr/>
        <w:t>no</w:t>
      </w:r>
      <w:r>
        <w:rPr>
          <w:spacing w:val="-4"/>
        </w:rPr>
        <w:t> </w:t>
      </w:r>
      <w:r>
        <w:rPr/>
        <w:t>dress</w:t>
      </w:r>
      <w:r>
        <w:rPr>
          <w:spacing w:val="-4"/>
        </w:rPr>
        <w:t> </w:t>
      </w:r>
      <w:r>
        <w:rPr/>
        <w:t>code</w:t>
      </w:r>
      <w:r>
        <w:rPr>
          <w:spacing w:val="-4"/>
        </w:rPr>
        <w:t> </w:t>
      </w:r>
      <w:r>
        <w:rPr/>
        <w:t>and</w:t>
      </w:r>
      <w:r>
        <w:rPr>
          <w:spacing w:val="-4"/>
        </w:rPr>
        <w:t> </w:t>
      </w:r>
      <w:r>
        <w:rPr/>
        <w:t>what</w:t>
      </w:r>
      <w:r>
        <w:rPr>
          <w:spacing w:val="-4"/>
        </w:rPr>
        <w:t> </w:t>
      </w:r>
      <w:r>
        <w:rPr/>
        <w:t>makes</w:t>
      </w:r>
      <w:r>
        <w:rPr>
          <w:spacing w:val="-4"/>
        </w:rPr>
        <w:t> </w:t>
      </w:r>
      <w:r>
        <w:rPr/>
        <w:t>you comfortable makes us comfortable. If it’s a cold night, we would recommend wearing warm clothes. There are standing heaters outside.</w:t>
      </w:r>
    </w:p>
    <w:p>
      <w:pPr>
        <w:pStyle w:val="BodyText"/>
        <w:spacing w:before="11"/>
        <w:rPr>
          <w:sz w:val="41"/>
        </w:rPr>
      </w:pPr>
    </w:p>
    <w:p>
      <w:pPr>
        <w:pStyle w:val="Heading1"/>
      </w:pPr>
      <w:r>
        <w:rPr/>
        <w:t>What</w:t>
      </w:r>
      <w:r>
        <w:rPr>
          <w:spacing w:val="-3"/>
        </w:rPr>
        <w:t> </w:t>
      </w:r>
      <w:r>
        <w:rPr/>
        <w:t>do</w:t>
      </w:r>
      <w:r>
        <w:rPr>
          <w:spacing w:val="-2"/>
        </w:rPr>
        <w:t> </w:t>
      </w:r>
      <w:r>
        <w:rPr/>
        <w:t>I</w:t>
      </w:r>
      <w:r>
        <w:rPr>
          <w:spacing w:val="-2"/>
        </w:rPr>
        <w:t> bring?</w:t>
      </w:r>
    </w:p>
    <w:p>
      <w:pPr>
        <w:pStyle w:val="BodyText"/>
        <w:spacing w:line="360" w:lineRule="auto" w:before="161"/>
        <w:ind w:left="660" w:right="2230"/>
      </w:pPr>
      <w:r>
        <w:rPr/>
        <w:t>A</w:t>
      </w:r>
      <w:r>
        <w:rPr>
          <w:spacing w:val="-20"/>
        </w:rPr>
        <w:t> </w:t>
      </w:r>
      <w:r>
        <w:rPr/>
        <w:t>mask</w:t>
      </w:r>
      <w:r>
        <w:rPr>
          <w:spacing w:val="-12"/>
        </w:rPr>
        <w:t> </w:t>
      </w:r>
      <w:r>
        <w:rPr/>
        <w:t>is</w:t>
      </w:r>
      <w:r>
        <w:rPr>
          <w:spacing w:val="-9"/>
        </w:rPr>
        <w:t> </w:t>
      </w:r>
      <w:r>
        <w:rPr/>
        <w:t>recommended.</w:t>
      </w:r>
      <w:r>
        <w:rPr>
          <w:spacing w:val="-14"/>
        </w:rPr>
        <w:t> </w:t>
      </w:r>
      <w:r>
        <w:rPr/>
        <w:t>Your</w:t>
      </w:r>
      <w:r>
        <w:rPr>
          <w:spacing w:val="-9"/>
        </w:rPr>
        <w:t> </w:t>
      </w:r>
      <w:r>
        <w:rPr/>
        <w:t>ticket</w:t>
      </w:r>
      <w:r>
        <w:rPr>
          <w:spacing w:val="-9"/>
        </w:rPr>
        <w:t> </w:t>
      </w:r>
      <w:r>
        <w:rPr/>
        <w:t>(digital</w:t>
      </w:r>
      <w:r>
        <w:rPr>
          <w:spacing w:val="-9"/>
        </w:rPr>
        <w:t> </w:t>
      </w:r>
      <w:r>
        <w:rPr/>
        <w:t>is</w:t>
      </w:r>
      <w:r>
        <w:rPr>
          <w:spacing w:val="-9"/>
        </w:rPr>
        <w:t> </w:t>
      </w:r>
      <w:r>
        <w:rPr/>
        <w:t>preferred). Assistance dogs are welcome in all venues.</w:t>
      </w:r>
    </w:p>
    <w:p>
      <w:pPr>
        <w:spacing w:after="0" w:line="360" w:lineRule="auto"/>
        <w:sectPr>
          <w:pgSz w:w="12240" w:h="15840"/>
          <w:pgMar w:header="727" w:footer="0" w:top="1340" w:bottom="280" w:left="780" w:right="200"/>
        </w:sectPr>
      </w:pPr>
    </w:p>
    <w:p>
      <w:pPr>
        <w:pStyle w:val="BodyText"/>
        <w:rPr>
          <w:sz w:val="20"/>
        </w:rPr>
      </w:pPr>
    </w:p>
    <w:p>
      <w:pPr>
        <w:pStyle w:val="BodyText"/>
        <w:spacing w:before="1"/>
        <w:rPr>
          <w:sz w:val="21"/>
        </w:rPr>
      </w:pPr>
    </w:p>
    <w:p>
      <w:pPr>
        <w:pStyle w:val="Heading1"/>
        <w:spacing w:before="91"/>
      </w:pPr>
      <w:r>
        <w:rPr>
          <w:spacing w:val="-2"/>
        </w:rPr>
        <w:t>Venue</w:t>
      </w:r>
      <w:r>
        <w:rPr>
          <w:spacing w:val="-10"/>
        </w:rPr>
        <w:t> </w:t>
      </w:r>
      <w:r>
        <w:rPr>
          <w:spacing w:val="-2"/>
        </w:rPr>
        <w:t>Information</w:t>
      </w:r>
    </w:p>
    <w:p>
      <w:pPr>
        <w:pStyle w:val="BodyText"/>
        <w:spacing w:line="360" w:lineRule="auto" w:before="161"/>
        <w:ind w:left="660" w:right="1263"/>
      </w:pPr>
      <w:r>
        <w:rPr/>
        <w:t>The Theatre Works venue has been repurposed into a theatre from a church.</w:t>
      </w:r>
      <w:r>
        <w:rPr>
          <w:spacing w:val="-6"/>
        </w:rPr>
        <w:t> </w:t>
      </w:r>
      <w:r>
        <w:rPr/>
        <w:t>During</w:t>
      </w:r>
      <w:r>
        <w:rPr>
          <w:spacing w:val="-6"/>
        </w:rPr>
        <w:t> </w:t>
      </w:r>
      <w:r>
        <w:rPr/>
        <w:t>the</w:t>
      </w:r>
      <w:r>
        <w:rPr>
          <w:spacing w:val="-6"/>
        </w:rPr>
        <w:t> </w:t>
      </w:r>
      <w:r>
        <w:rPr/>
        <w:t>day,</w:t>
      </w:r>
      <w:r>
        <w:rPr>
          <w:spacing w:val="-11"/>
        </w:rPr>
        <w:t> </w:t>
      </w:r>
      <w:r>
        <w:rPr/>
        <w:t>Theatre</w:t>
      </w:r>
      <w:r>
        <w:rPr>
          <w:spacing w:val="-6"/>
        </w:rPr>
        <w:t> </w:t>
      </w:r>
      <w:r>
        <w:rPr/>
        <w:t>Works</w:t>
      </w:r>
      <w:r>
        <w:rPr>
          <w:spacing w:val="-6"/>
        </w:rPr>
        <w:t> </w:t>
      </w:r>
      <w:r>
        <w:rPr/>
        <w:t>runs</w:t>
      </w:r>
      <w:r>
        <w:rPr>
          <w:spacing w:val="-6"/>
        </w:rPr>
        <w:t> </w:t>
      </w:r>
      <w:r>
        <w:rPr/>
        <w:t>as</w:t>
      </w:r>
      <w:r>
        <w:rPr>
          <w:spacing w:val="-6"/>
        </w:rPr>
        <w:t> </w:t>
      </w:r>
      <w:r>
        <w:rPr/>
        <w:t>a</w:t>
      </w:r>
      <w:r>
        <w:rPr>
          <w:spacing w:val="-6"/>
        </w:rPr>
        <w:t> </w:t>
      </w:r>
      <w:r>
        <w:rPr/>
        <w:t>cafe.</w:t>
      </w:r>
      <w:r>
        <w:rPr>
          <w:spacing w:val="-6"/>
        </w:rPr>
        <w:t> </w:t>
      </w:r>
      <w:r>
        <w:rPr/>
        <w:t>During</w:t>
      </w:r>
      <w:r>
        <w:rPr>
          <w:spacing w:val="-6"/>
        </w:rPr>
        <w:t> </w:t>
      </w:r>
      <w:r>
        <w:rPr/>
        <w:t>the</w:t>
      </w:r>
      <w:r>
        <w:rPr>
          <w:spacing w:val="-6"/>
        </w:rPr>
        <w:t> </w:t>
      </w:r>
      <w:r>
        <w:rPr/>
        <w:t>night, Theatre Works runs as a performance venue.</w:t>
      </w:r>
    </w:p>
    <w:p>
      <w:pPr>
        <w:pStyle w:val="BodyText"/>
        <w:rPr>
          <w:sz w:val="42"/>
        </w:rPr>
      </w:pPr>
    </w:p>
    <w:p>
      <w:pPr>
        <w:pStyle w:val="Heading1"/>
      </w:pPr>
      <w:r>
        <w:rPr>
          <w:spacing w:val="-2"/>
        </w:rPr>
        <w:t>Lighting</w:t>
      </w:r>
    </w:p>
    <w:p>
      <w:pPr>
        <w:pStyle w:val="BodyText"/>
        <w:spacing w:line="360" w:lineRule="auto" w:before="161"/>
        <w:ind w:left="660" w:right="1263"/>
      </w:pPr>
      <w:r>
        <w:rPr/>
        <w:t>The</w:t>
      </w:r>
      <w:r>
        <w:rPr>
          <w:spacing w:val="-4"/>
        </w:rPr>
        <w:t> </w:t>
      </w:r>
      <w:r>
        <w:rPr/>
        <w:t>foyer</w:t>
      </w:r>
      <w:r>
        <w:rPr>
          <w:spacing w:val="-4"/>
        </w:rPr>
        <w:t> </w:t>
      </w:r>
      <w:r>
        <w:rPr/>
        <w:t>at</w:t>
      </w:r>
      <w:r>
        <w:rPr>
          <w:spacing w:val="-9"/>
        </w:rPr>
        <w:t> </w:t>
      </w:r>
      <w:r>
        <w:rPr/>
        <w:t>Theatre</w:t>
      </w:r>
      <w:r>
        <w:rPr>
          <w:spacing w:val="-4"/>
        </w:rPr>
        <w:t> </w:t>
      </w:r>
      <w:r>
        <w:rPr/>
        <w:t>Works</w:t>
      </w:r>
      <w:r>
        <w:rPr>
          <w:spacing w:val="-4"/>
        </w:rPr>
        <w:t> </w:t>
      </w:r>
      <w:r>
        <w:rPr/>
        <w:t>is</w:t>
      </w:r>
      <w:r>
        <w:rPr>
          <w:spacing w:val="-4"/>
        </w:rPr>
        <w:t> </w:t>
      </w:r>
      <w:r>
        <w:rPr/>
        <w:t>lit</w:t>
      </w:r>
      <w:r>
        <w:rPr>
          <w:spacing w:val="-4"/>
        </w:rPr>
        <w:t> </w:t>
      </w:r>
      <w:r>
        <w:rPr/>
        <w:t>by</w:t>
      </w:r>
      <w:r>
        <w:rPr>
          <w:spacing w:val="-4"/>
        </w:rPr>
        <w:t> </w:t>
      </w:r>
      <w:r>
        <w:rPr/>
        <w:t>daylight</w:t>
      </w:r>
      <w:r>
        <w:rPr>
          <w:spacing w:val="-4"/>
        </w:rPr>
        <w:t> </w:t>
      </w:r>
      <w:r>
        <w:rPr/>
        <w:t>from</w:t>
      </w:r>
      <w:r>
        <w:rPr>
          <w:spacing w:val="-4"/>
        </w:rPr>
        <w:t> </w:t>
      </w:r>
      <w:r>
        <w:rPr/>
        <w:t>the</w:t>
      </w:r>
      <w:r>
        <w:rPr>
          <w:spacing w:val="-4"/>
        </w:rPr>
        <w:t> </w:t>
      </w:r>
      <w:r>
        <w:rPr/>
        <w:t>street</w:t>
      </w:r>
      <w:r>
        <w:rPr>
          <w:spacing w:val="-4"/>
        </w:rPr>
        <w:t> </w:t>
      </w:r>
      <w:r>
        <w:rPr/>
        <w:t>and</w:t>
      </w:r>
      <w:r>
        <w:rPr>
          <w:spacing w:val="-4"/>
        </w:rPr>
        <w:t> </w:t>
      </w:r>
      <w:r>
        <w:rPr/>
        <w:t>warm</w:t>
      </w:r>
      <w:r>
        <w:rPr>
          <w:spacing w:val="-4"/>
        </w:rPr>
        <w:t> </w:t>
      </w:r>
      <w:r>
        <w:rPr/>
        <w:t>LED </w:t>
      </w:r>
      <w:r>
        <w:rPr>
          <w:spacing w:val="-2"/>
        </w:rPr>
        <w:t>lights.</w:t>
      </w:r>
    </w:p>
    <w:p>
      <w:pPr>
        <w:pStyle w:val="BodyText"/>
        <w:ind w:left="660"/>
      </w:pPr>
      <w:r>
        <w:rPr/>
        <w:t>The</w:t>
      </w:r>
      <w:r>
        <w:rPr>
          <w:spacing w:val="-7"/>
        </w:rPr>
        <w:t> </w:t>
      </w:r>
      <w:r>
        <w:rPr/>
        <w:t>bar</w:t>
      </w:r>
      <w:r>
        <w:rPr>
          <w:spacing w:val="-5"/>
        </w:rPr>
        <w:t> </w:t>
      </w:r>
      <w:r>
        <w:rPr/>
        <w:t>at</w:t>
      </w:r>
      <w:r>
        <w:rPr>
          <w:spacing w:val="-9"/>
        </w:rPr>
        <w:t> </w:t>
      </w:r>
      <w:r>
        <w:rPr/>
        <w:t>Theatre</w:t>
      </w:r>
      <w:r>
        <w:rPr>
          <w:spacing w:val="-5"/>
        </w:rPr>
        <w:t> </w:t>
      </w:r>
      <w:r>
        <w:rPr/>
        <w:t>Works</w:t>
      </w:r>
      <w:r>
        <w:rPr>
          <w:spacing w:val="-4"/>
        </w:rPr>
        <w:t> </w:t>
      </w:r>
      <w:r>
        <w:rPr/>
        <w:t>is</w:t>
      </w:r>
      <w:r>
        <w:rPr>
          <w:spacing w:val="-5"/>
        </w:rPr>
        <w:t> </w:t>
      </w:r>
      <w:r>
        <w:rPr/>
        <w:t>lit</w:t>
      </w:r>
      <w:r>
        <w:rPr>
          <w:spacing w:val="-5"/>
        </w:rPr>
        <w:t> </w:t>
      </w:r>
      <w:r>
        <w:rPr/>
        <w:t>overheard</w:t>
      </w:r>
      <w:r>
        <w:rPr>
          <w:spacing w:val="-4"/>
        </w:rPr>
        <w:t> </w:t>
      </w:r>
      <w:r>
        <w:rPr/>
        <w:t>with</w:t>
      </w:r>
      <w:r>
        <w:rPr>
          <w:spacing w:val="-5"/>
        </w:rPr>
        <w:t> </w:t>
      </w:r>
      <w:r>
        <w:rPr/>
        <w:t>LED</w:t>
      </w:r>
      <w:r>
        <w:rPr>
          <w:spacing w:val="-4"/>
        </w:rPr>
        <w:t> </w:t>
      </w:r>
      <w:r>
        <w:rPr>
          <w:spacing w:val="-2"/>
        </w:rPr>
        <w:t>lights.</w:t>
      </w:r>
    </w:p>
    <w:p>
      <w:pPr>
        <w:pStyle w:val="BodyText"/>
        <w:spacing w:line="360" w:lineRule="auto" w:before="161"/>
        <w:ind w:left="660" w:right="1263"/>
      </w:pPr>
      <w:r>
        <w:rPr/>
        <w:t>The</w:t>
      </w:r>
      <w:r>
        <w:rPr>
          <w:spacing w:val="-4"/>
        </w:rPr>
        <w:t> </w:t>
      </w:r>
      <w:r>
        <w:rPr/>
        <w:t>hallway</w:t>
      </w:r>
      <w:r>
        <w:rPr>
          <w:spacing w:val="-4"/>
        </w:rPr>
        <w:t> </w:t>
      </w:r>
      <w:r>
        <w:rPr/>
        <w:t>that</w:t>
      </w:r>
      <w:r>
        <w:rPr>
          <w:spacing w:val="-4"/>
        </w:rPr>
        <w:t> </w:t>
      </w:r>
      <w:r>
        <w:rPr/>
        <w:t>leads</w:t>
      </w:r>
      <w:r>
        <w:rPr>
          <w:spacing w:val="-4"/>
        </w:rPr>
        <w:t> </w:t>
      </w:r>
      <w:r>
        <w:rPr/>
        <w:t>to</w:t>
      </w:r>
      <w:r>
        <w:rPr>
          <w:spacing w:val="-4"/>
        </w:rPr>
        <w:t> </w:t>
      </w:r>
      <w:r>
        <w:rPr/>
        <w:t>the</w:t>
      </w:r>
      <w:r>
        <w:rPr>
          <w:spacing w:val="-4"/>
        </w:rPr>
        <w:t> </w:t>
      </w:r>
      <w:r>
        <w:rPr/>
        <w:t>theatre</w:t>
      </w:r>
      <w:r>
        <w:rPr>
          <w:spacing w:val="-4"/>
        </w:rPr>
        <w:t> </w:t>
      </w:r>
      <w:r>
        <w:rPr/>
        <w:t>has</w:t>
      </w:r>
      <w:r>
        <w:rPr>
          <w:spacing w:val="-4"/>
        </w:rPr>
        <w:t> </w:t>
      </w:r>
      <w:r>
        <w:rPr/>
        <w:t>lower</w:t>
      </w:r>
      <w:r>
        <w:rPr>
          <w:spacing w:val="-4"/>
        </w:rPr>
        <w:t> </w:t>
      </w:r>
      <w:r>
        <w:rPr/>
        <w:t>lighting</w:t>
      </w:r>
      <w:r>
        <w:rPr>
          <w:spacing w:val="-4"/>
        </w:rPr>
        <w:t> </w:t>
      </w:r>
      <w:r>
        <w:rPr/>
        <w:t>than</w:t>
      </w:r>
      <w:r>
        <w:rPr>
          <w:spacing w:val="-4"/>
        </w:rPr>
        <w:t> </w:t>
      </w:r>
      <w:r>
        <w:rPr/>
        <w:t>the</w:t>
      </w:r>
      <w:r>
        <w:rPr>
          <w:spacing w:val="-4"/>
        </w:rPr>
        <w:t> </w:t>
      </w:r>
      <w:r>
        <w:rPr/>
        <w:t>foyer</w:t>
      </w:r>
      <w:r>
        <w:rPr>
          <w:spacing w:val="-4"/>
        </w:rPr>
        <w:t> </w:t>
      </w:r>
      <w:r>
        <w:rPr/>
        <w:t>and </w:t>
      </w:r>
      <w:r>
        <w:rPr>
          <w:spacing w:val="-4"/>
        </w:rPr>
        <w:t>bar.</w:t>
      </w:r>
    </w:p>
    <w:p>
      <w:pPr>
        <w:pStyle w:val="BodyText"/>
        <w:ind w:left="660"/>
      </w:pPr>
      <w:r>
        <w:rPr/>
        <w:t>The</w:t>
      </w:r>
      <w:r>
        <w:rPr>
          <w:spacing w:val="-6"/>
        </w:rPr>
        <w:t> </w:t>
      </w:r>
      <w:r>
        <w:rPr/>
        <w:t>bathrooms</w:t>
      </w:r>
      <w:r>
        <w:rPr>
          <w:spacing w:val="-5"/>
        </w:rPr>
        <w:t> </w:t>
      </w:r>
      <w:r>
        <w:rPr/>
        <w:t>are</w:t>
      </w:r>
      <w:r>
        <w:rPr>
          <w:spacing w:val="-6"/>
        </w:rPr>
        <w:t> </w:t>
      </w:r>
      <w:r>
        <w:rPr/>
        <w:t>lit</w:t>
      </w:r>
      <w:r>
        <w:rPr>
          <w:spacing w:val="-5"/>
        </w:rPr>
        <w:t> </w:t>
      </w:r>
      <w:r>
        <w:rPr/>
        <w:t>with</w:t>
      </w:r>
      <w:r>
        <w:rPr>
          <w:spacing w:val="-6"/>
        </w:rPr>
        <w:t> </w:t>
      </w:r>
      <w:r>
        <w:rPr/>
        <w:t>fluorescent</w:t>
      </w:r>
      <w:r>
        <w:rPr>
          <w:spacing w:val="-5"/>
        </w:rPr>
        <w:t> </w:t>
      </w:r>
      <w:r>
        <w:rPr>
          <w:spacing w:val="-2"/>
        </w:rPr>
        <w:t>lights.</w:t>
      </w:r>
    </w:p>
    <w:p>
      <w:pPr>
        <w:pStyle w:val="BodyText"/>
        <w:spacing w:line="360" w:lineRule="auto" w:before="161"/>
        <w:ind w:left="660" w:right="1263"/>
      </w:pPr>
      <w:r>
        <w:rPr/>
        <w:t>The</w:t>
      </w:r>
      <w:r>
        <w:rPr>
          <w:spacing w:val="-4"/>
        </w:rPr>
        <w:t> </w:t>
      </w:r>
      <w:r>
        <w:rPr/>
        <w:t>outside</w:t>
      </w:r>
      <w:r>
        <w:rPr>
          <w:spacing w:val="-4"/>
        </w:rPr>
        <w:t> </w:t>
      </w:r>
      <w:r>
        <w:rPr/>
        <w:t>area</w:t>
      </w:r>
      <w:r>
        <w:rPr>
          <w:spacing w:val="-4"/>
        </w:rPr>
        <w:t> </w:t>
      </w:r>
      <w:r>
        <w:rPr/>
        <w:t>is</w:t>
      </w:r>
      <w:r>
        <w:rPr>
          <w:spacing w:val="-4"/>
        </w:rPr>
        <w:t> </w:t>
      </w:r>
      <w:r>
        <w:rPr/>
        <w:t>quite</w:t>
      </w:r>
      <w:r>
        <w:rPr>
          <w:spacing w:val="-4"/>
        </w:rPr>
        <w:t> </w:t>
      </w:r>
      <w:r>
        <w:rPr/>
        <w:t>dark</w:t>
      </w:r>
      <w:r>
        <w:rPr>
          <w:spacing w:val="-4"/>
        </w:rPr>
        <w:t> </w:t>
      </w:r>
      <w:r>
        <w:rPr/>
        <w:t>after</w:t>
      </w:r>
      <w:r>
        <w:rPr>
          <w:spacing w:val="-4"/>
        </w:rPr>
        <w:t> </w:t>
      </w:r>
      <w:r>
        <w:rPr/>
        <w:t>sundown,</w:t>
      </w:r>
      <w:r>
        <w:rPr>
          <w:spacing w:val="-4"/>
        </w:rPr>
        <w:t> </w:t>
      </w:r>
      <w:r>
        <w:rPr/>
        <w:t>with</w:t>
      </w:r>
      <w:r>
        <w:rPr>
          <w:spacing w:val="-4"/>
        </w:rPr>
        <w:t> </w:t>
      </w:r>
      <w:r>
        <w:rPr/>
        <w:t>some</w:t>
      </w:r>
      <w:r>
        <w:rPr>
          <w:spacing w:val="-4"/>
        </w:rPr>
        <w:t> </w:t>
      </w:r>
      <w:r>
        <w:rPr/>
        <w:t>white</w:t>
      </w:r>
      <w:r>
        <w:rPr>
          <w:spacing w:val="-4"/>
        </w:rPr>
        <w:t> </w:t>
      </w:r>
      <w:r>
        <w:rPr/>
        <w:t>hanging lights for ambience.</w:t>
      </w:r>
    </w:p>
    <w:p>
      <w:pPr>
        <w:pStyle w:val="BodyText"/>
        <w:spacing w:line="360" w:lineRule="auto"/>
        <w:ind w:left="660" w:right="1263"/>
      </w:pPr>
      <w:r>
        <w:rPr/>
        <w:t>There</w:t>
      </w:r>
      <w:r>
        <w:rPr>
          <w:spacing w:val="-5"/>
        </w:rPr>
        <w:t> </w:t>
      </w:r>
      <w:r>
        <w:rPr/>
        <w:t>are</w:t>
      </w:r>
      <w:r>
        <w:rPr>
          <w:spacing w:val="-5"/>
        </w:rPr>
        <w:t> </w:t>
      </w:r>
      <w:r>
        <w:rPr/>
        <w:t>some</w:t>
      </w:r>
      <w:r>
        <w:rPr>
          <w:spacing w:val="-5"/>
        </w:rPr>
        <w:t> </w:t>
      </w:r>
      <w:r>
        <w:rPr/>
        <w:t>street</w:t>
      </w:r>
      <w:r>
        <w:rPr>
          <w:spacing w:val="-5"/>
        </w:rPr>
        <w:t> </w:t>
      </w:r>
      <w:r>
        <w:rPr/>
        <w:t>lights</w:t>
      </w:r>
      <w:r>
        <w:rPr>
          <w:spacing w:val="-5"/>
        </w:rPr>
        <w:t> </w:t>
      </w:r>
      <w:r>
        <w:rPr/>
        <w:t>but</w:t>
      </w:r>
      <w:r>
        <w:rPr>
          <w:spacing w:val="-5"/>
        </w:rPr>
        <w:t> </w:t>
      </w:r>
      <w:r>
        <w:rPr/>
        <w:t>the</w:t>
      </w:r>
      <w:r>
        <w:rPr>
          <w:spacing w:val="-5"/>
        </w:rPr>
        <w:t> </w:t>
      </w:r>
      <w:r>
        <w:rPr/>
        <w:t>streets</w:t>
      </w:r>
      <w:r>
        <w:rPr>
          <w:spacing w:val="-5"/>
        </w:rPr>
        <w:t> </w:t>
      </w:r>
      <w:r>
        <w:rPr/>
        <w:t>surrounding</w:t>
      </w:r>
      <w:r>
        <w:rPr>
          <w:spacing w:val="-10"/>
        </w:rPr>
        <w:t> </w:t>
      </w:r>
      <w:r>
        <w:rPr/>
        <w:t>Theatre</w:t>
      </w:r>
      <w:r>
        <w:rPr>
          <w:spacing w:val="-5"/>
        </w:rPr>
        <w:t> </w:t>
      </w:r>
      <w:r>
        <w:rPr/>
        <w:t>Works</w:t>
      </w:r>
      <w:r>
        <w:rPr>
          <w:spacing w:val="-5"/>
        </w:rPr>
        <w:t> </w:t>
      </w:r>
      <w:r>
        <w:rPr/>
        <w:t>can be quite dark.</w:t>
      </w:r>
    </w:p>
    <w:p>
      <w:pPr>
        <w:pStyle w:val="BodyText"/>
        <w:rPr>
          <w:sz w:val="30"/>
        </w:rPr>
      </w:pPr>
    </w:p>
    <w:p>
      <w:pPr>
        <w:pStyle w:val="BodyText"/>
        <w:rPr>
          <w:sz w:val="30"/>
        </w:rPr>
      </w:pPr>
    </w:p>
    <w:p>
      <w:pPr>
        <w:pStyle w:val="BodyText"/>
        <w:rPr>
          <w:sz w:val="24"/>
        </w:rPr>
      </w:pPr>
    </w:p>
    <w:p>
      <w:pPr>
        <w:pStyle w:val="Heading1"/>
      </w:pPr>
      <w:r>
        <w:rPr>
          <w:spacing w:val="-2"/>
        </w:rPr>
        <w:t>Sound</w:t>
      </w:r>
    </w:p>
    <w:p>
      <w:pPr>
        <w:pStyle w:val="BodyText"/>
        <w:spacing w:line="360" w:lineRule="auto" w:before="161"/>
        <w:ind w:left="660" w:right="1263"/>
      </w:pPr>
      <w:r>
        <w:rPr/>
        <w:t>There</w:t>
      </w:r>
      <w:r>
        <w:rPr>
          <w:spacing w:val="-3"/>
        </w:rPr>
        <w:t> </w:t>
      </w:r>
      <w:r>
        <w:rPr/>
        <w:t>will</w:t>
      </w:r>
      <w:r>
        <w:rPr>
          <w:spacing w:val="-3"/>
        </w:rPr>
        <w:t> </w:t>
      </w:r>
      <w:r>
        <w:rPr/>
        <w:t>be</w:t>
      </w:r>
      <w:r>
        <w:rPr>
          <w:spacing w:val="-3"/>
        </w:rPr>
        <w:t> </w:t>
      </w:r>
      <w:r>
        <w:rPr/>
        <w:t>music</w:t>
      </w:r>
      <w:r>
        <w:rPr>
          <w:spacing w:val="-3"/>
        </w:rPr>
        <w:t> </w:t>
      </w:r>
      <w:r>
        <w:rPr/>
        <w:t>playing</w:t>
      </w:r>
      <w:r>
        <w:rPr>
          <w:spacing w:val="-3"/>
        </w:rPr>
        <w:t> </w:t>
      </w:r>
      <w:r>
        <w:rPr/>
        <w:t>at</w:t>
      </w:r>
      <w:r>
        <w:rPr>
          <w:spacing w:val="-3"/>
        </w:rPr>
        <w:t> </w:t>
      </w:r>
      <w:r>
        <w:rPr/>
        <w:t>a</w:t>
      </w:r>
      <w:r>
        <w:rPr>
          <w:spacing w:val="-3"/>
        </w:rPr>
        <w:t> </w:t>
      </w:r>
      <w:r>
        <w:rPr/>
        <w:t>low</w:t>
      </w:r>
      <w:r>
        <w:rPr>
          <w:spacing w:val="-3"/>
        </w:rPr>
        <w:t> </w:t>
      </w:r>
      <w:r>
        <w:rPr/>
        <w:t>level</w:t>
      </w:r>
      <w:r>
        <w:rPr>
          <w:spacing w:val="-3"/>
        </w:rPr>
        <w:t> </w:t>
      </w:r>
      <w:r>
        <w:rPr/>
        <w:t>in</w:t>
      </w:r>
      <w:r>
        <w:rPr>
          <w:spacing w:val="-3"/>
        </w:rPr>
        <w:t> </w:t>
      </w:r>
      <w:r>
        <w:rPr/>
        <w:t>the</w:t>
      </w:r>
      <w:r>
        <w:rPr>
          <w:spacing w:val="-3"/>
        </w:rPr>
        <w:t> </w:t>
      </w:r>
      <w:r>
        <w:rPr/>
        <w:t>bar</w:t>
      </w:r>
      <w:r>
        <w:rPr>
          <w:spacing w:val="-3"/>
        </w:rPr>
        <w:t> </w:t>
      </w:r>
      <w:r>
        <w:rPr/>
        <w:t>and</w:t>
      </w:r>
      <w:r>
        <w:rPr>
          <w:spacing w:val="-3"/>
        </w:rPr>
        <w:t> </w:t>
      </w:r>
      <w:r>
        <w:rPr/>
        <w:t>foyer</w:t>
      </w:r>
      <w:r>
        <w:rPr>
          <w:spacing w:val="-3"/>
        </w:rPr>
        <w:t> </w:t>
      </w:r>
      <w:r>
        <w:rPr/>
        <w:t>at</w:t>
      </w:r>
      <w:r>
        <w:rPr>
          <w:spacing w:val="-8"/>
        </w:rPr>
        <w:t> </w:t>
      </w:r>
      <w:r>
        <w:rPr/>
        <w:t>Theatre </w:t>
      </w:r>
      <w:r>
        <w:rPr>
          <w:spacing w:val="-2"/>
        </w:rPr>
        <w:t>Works.</w:t>
      </w:r>
    </w:p>
    <w:p>
      <w:pPr>
        <w:pStyle w:val="BodyText"/>
        <w:ind w:left="660"/>
      </w:pPr>
      <w:r>
        <w:rPr/>
        <w:t>The</w:t>
      </w:r>
      <w:r>
        <w:rPr>
          <w:spacing w:val="-6"/>
        </w:rPr>
        <w:t> </w:t>
      </w:r>
      <w:r>
        <w:rPr/>
        <w:t>music</w:t>
      </w:r>
      <w:r>
        <w:rPr>
          <w:spacing w:val="-3"/>
        </w:rPr>
        <w:t> </w:t>
      </w:r>
      <w:r>
        <w:rPr/>
        <w:t>from</w:t>
      </w:r>
      <w:r>
        <w:rPr>
          <w:spacing w:val="-3"/>
        </w:rPr>
        <w:t> </w:t>
      </w:r>
      <w:r>
        <w:rPr/>
        <w:t>the</w:t>
      </w:r>
      <w:r>
        <w:rPr>
          <w:spacing w:val="-4"/>
        </w:rPr>
        <w:t> </w:t>
      </w:r>
      <w:r>
        <w:rPr/>
        <w:t>bar</w:t>
      </w:r>
      <w:r>
        <w:rPr>
          <w:spacing w:val="-3"/>
        </w:rPr>
        <w:t> </w:t>
      </w:r>
      <w:r>
        <w:rPr/>
        <w:t>may</w:t>
      </w:r>
      <w:r>
        <w:rPr>
          <w:spacing w:val="-3"/>
        </w:rPr>
        <w:t> </w:t>
      </w:r>
      <w:r>
        <w:rPr/>
        <w:t>be</w:t>
      </w:r>
      <w:r>
        <w:rPr>
          <w:spacing w:val="-4"/>
        </w:rPr>
        <w:t> </w:t>
      </w:r>
      <w:r>
        <w:rPr/>
        <w:t>heard</w:t>
      </w:r>
      <w:r>
        <w:rPr>
          <w:spacing w:val="-3"/>
        </w:rPr>
        <w:t> </w:t>
      </w:r>
      <w:r>
        <w:rPr/>
        <w:t>in</w:t>
      </w:r>
      <w:r>
        <w:rPr>
          <w:spacing w:val="-3"/>
        </w:rPr>
        <w:t> </w:t>
      </w:r>
      <w:r>
        <w:rPr/>
        <w:t>the</w:t>
      </w:r>
      <w:r>
        <w:rPr>
          <w:spacing w:val="-3"/>
        </w:rPr>
        <w:t> </w:t>
      </w:r>
      <w:r>
        <w:rPr>
          <w:spacing w:val="-2"/>
        </w:rPr>
        <w:t>foyer.</w:t>
      </w:r>
    </w:p>
    <w:p>
      <w:pPr>
        <w:pStyle w:val="BodyText"/>
        <w:spacing w:line="360" w:lineRule="auto" w:before="161"/>
        <w:ind w:left="660" w:right="1263"/>
      </w:pPr>
      <w:r>
        <w:rPr/>
        <w:t>The</w:t>
      </w:r>
      <w:r>
        <w:rPr>
          <w:spacing w:val="-4"/>
        </w:rPr>
        <w:t> </w:t>
      </w:r>
      <w:r>
        <w:rPr/>
        <w:t>bathrooms</w:t>
      </w:r>
      <w:r>
        <w:rPr>
          <w:spacing w:val="-4"/>
        </w:rPr>
        <w:t> </w:t>
      </w:r>
      <w:r>
        <w:rPr/>
        <w:t>and</w:t>
      </w:r>
      <w:r>
        <w:rPr>
          <w:spacing w:val="-4"/>
        </w:rPr>
        <w:t> </w:t>
      </w:r>
      <w:r>
        <w:rPr/>
        <w:t>outside</w:t>
      </w:r>
      <w:r>
        <w:rPr>
          <w:spacing w:val="-4"/>
        </w:rPr>
        <w:t> </w:t>
      </w:r>
      <w:r>
        <w:rPr/>
        <w:t>area</w:t>
      </w:r>
      <w:r>
        <w:rPr>
          <w:spacing w:val="-4"/>
        </w:rPr>
        <w:t> </w:t>
      </w:r>
      <w:r>
        <w:rPr/>
        <w:t>do</w:t>
      </w:r>
      <w:r>
        <w:rPr>
          <w:spacing w:val="-4"/>
        </w:rPr>
        <w:t> </w:t>
      </w:r>
      <w:r>
        <w:rPr/>
        <w:t>not</w:t>
      </w:r>
      <w:r>
        <w:rPr>
          <w:spacing w:val="-4"/>
        </w:rPr>
        <w:t> </w:t>
      </w:r>
      <w:r>
        <w:rPr/>
        <w:t>have</w:t>
      </w:r>
      <w:r>
        <w:rPr>
          <w:spacing w:val="-4"/>
        </w:rPr>
        <w:t> </w:t>
      </w:r>
      <w:r>
        <w:rPr/>
        <w:t>any</w:t>
      </w:r>
      <w:r>
        <w:rPr>
          <w:spacing w:val="-4"/>
        </w:rPr>
        <w:t> </w:t>
      </w:r>
      <w:r>
        <w:rPr/>
        <w:t>music</w:t>
      </w:r>
      <w:r>
        <w:rPr>
          <w:spacing w:val="-4"/>
        </w:rPr>
        <w:t> </w:t>
      </w:r>
      <w:r>
        <w:rPr/>
        <w:t>but</w:t>
      </w:r>
      <w:r>
        <w:rPr>
          <w:spacing w:val="-4"/>
        </w:rPr>
        <w:t> </w:t>
      </w:r>
      <w:r>
        <w:rPr/>
        <w:t>you</w:t>
      </w:r>
      <w:r>
        <w:rPr>
          <w:spacing w:val="-4"/>
        </w:rPr>
        <w:t> </w:t>
      </w:r>
      <w:r>
        <w:rPr/>
        <w:t>may</w:t>
      </w:r>
      <w:r>
        <w:rPr>
          <w:spacing w:val="-4"/>
        </w:rPr>
        <w:t> </w:t>
      </w:r>
      <w:r>
        <w:rPr/>
        <w:t>hear the foyer music.</w:t>
      </w:r>
    </w:p>
    <w:p>
      <w:pPr>
        <w:spacing w:after="0" w:line="360" w:lineRule="auto"/>
        <w:sectPr>
          <w:pgSz w:w="12240" w:h="15840"/>
          <w:pgMar w:header="727" w:footer="0" w:top="1340" w:bottom="280" w:left="780" w:right="200"/>
        </w:sectPr>
      </w:pPr>
    </w:p>
    <w:p>
      <w:pPr>
        <w:pStyle w:val="BodyText"/>
        <w:rPr>
          <w:sz w:val="20"/>
        </w:rPr>
      </w:pPr>
    </w:p>
    <w:p>
      <w:pPr>
        <w:pStyle w:val="BodyText"/>
        <w:spacing w:before="1"/>
        <w:rPr>
          <w:sz w:val="21"/>
        </w:rPr>
      </w:pPr>
    </w:p>
    <w:p>
      <w:pPr>
        <w:pStyle w:val="Heading1"/>
        <w:spacing w:before="91"/>
      </w:pPr>
      <w:r>
        <w:rPr>
          <w:spacing w:val="-2"/>
        </w:rPr>
        <w:t>Toilets</w:t>
      </w:r>
    </w:p>
    <w:p>
      <w:pPr>
        <w:pStyle w:val="BodyText"/>
        <w:spacing w:line="360" w:lineRule="auto" w:before="161"/>
        <w:ind w:left="660" w:right="1263"/>
      </w:pPr>
      <w:r>
        <w:rPr/>
        <w:t>There</w:t>
      </w:r>
      <w:r>
        <w:rPr>
          <w:spacing w:val="-5"/>
        </w:rPr>
        <w:t> </w:t>
      </w:r>
      <w:r>
        <w:rPr/>
        <w:t>are</w:t>
      </w:r>
      <w:r>
        <w:rPr>
          <w:spacing w:val="-5"/>
        </w:rPr>
        <w:t> </w:t>
      </w:r>
      <w:r>
        <w:rPr/>
        <w:t>two</w:t>
      </w:r>
      <w:r>
        <w:rPr>
          <w:spacing w:val="-5"/>
        </w:rPr>
        <w:t> </w:t>
      </w:r>
      <w:r>
        <w:rPr/>
        <w:t>bathrooms</w:t>
      </w:r>
      <w:r>
        <w:rPr>
          <w:spacing w:val="-5"/>
        </w:rPr>
        <w:t> </w:t>
      </w:r>
      <w:r>
        <w:rPr/>
        <w:t>at</w:t>
      </w:r>
      <w:r>
        <w:rPr>
          <w:spacing w:val="-10"/>
        </w:rPr>
        <w:t> </w:t>
      </w:r>
      <w:r>
        <w:rPr/>
        <w:t>Theatre</w:t>
      </w:r>
      <w:r>
        <w:rPr>
          <w:spacing w:val="-5"/>
        </w:rPr>
        <w:t> </w:t>
      </w:r>
      <w:r>
        <w:rPr/>
        <w:t>Works.</w:t>
      </w:r>
      <w:r>
        <w:rPr>
          <w:spacing w:val="-10"/>
        </w:rPr>
        <w:t> </w:t>
      </w:r>
      <w:r>
        <w:rPr/>
        <w:t>These</w:t>
      </w:r>
      <w:r>
        <w:rPr>
          <w:spacing w:val="-5"/>
        </w:rPr>
        <w:t> </w:t>
      </w:r>
      <w:r>
        <w:rPr/>
        <w:t>are</w:t>
      </w:r>
      <w:r>
        <w:rPr>
          <w:spacing w:val="-5"/>
        </w:rPr>
        <w:t> </w:t>
      </w:r>
      <w:r>
        <w:rPr/>
        <w:t>gender</w:t>
      </w:r>
      <w:r>
        <w:rPr>
          <w:spacing w:val="-5"/>
        </w:rPr>
        <w:t> </w:t>
      </w:r>
      <w:r>
        <w:rPr/>
        <w:t>neutral.</w:t>
      </w:r>
      <w:r>
        <w:rPr>
          <w:spacing w:val="-10"/>
        </w:rPr>
        <w:t> </w:t>
      </w:r>
      <w:r>
        <w:rPr/>
        <w:t>The toilet on the left is</w:t>
      </w:r>
      <w:r>
        <w:rPr>
          <w:spacing w:val="-9"/>
        </w:rPr>
        <w:t> </w:t>
      </w:r>
      <w:r>
        <w:rPr/>
        <w:t>Accessible. There are instructions on the door.</w:t>
      </w:r>
    </w:p>
    <w:p>
      <w:pPr>
        <w:pStyle w:val="BodyText"/>
        <w:rPr>
          <w:sz w:val="42"/>
        </w:rPr>
      </w:pPr>
    </w:p>
    <w:p>
      <w:pPr>
        <w:spacing w:before="0"/>
        <w:ind w:left="660" w:right="0" w:firstLine="0"/>
        <w:jc w:val="left"/>
        <w:rPr>
          <w:b/>
          <w:sz w:val="28"/>
        </w:rPr>
      </w:pPr>
      <w:r>
        <w:rPr>
          <w:b/>
          <w:color w:val="0D0F1A"/>
          <w:sz w:val="28"/>
        </w:rPr>
        <w:t>How</w:t>
      </w:r>
      <w:r>
        <w:rPr>
          <w:b/>
          <w:color w:val="0D0F1A"/>
          <w:spacing w:val="-11"/>
          <w:sz w:val="28"/>
        </w:rPr>
        <w:t> </w:t>
      </w:r>
      <w:r>
        <w:rPr>
          <w:b/>
          <w:color w:val="0D0F1A"/>
          <w:sz w:val="28"/>
        </w:rPr>
        <w:t>To</w:t>
      </w:r>
      <w:r>
        <w:rPr>
          <w:b/>
          <w:color w:val="0D0F1A"/>
          <w:spacing w:val="-8"/>
          <w:sz w:val="28"/>
        </w:rPr>
        <w:t> </w:t>
      </w:r>
      <w:r>
        <w:rPr>
          <w:b/>
          <w:color w:val="0D0F1A"/>
          <w:sz w:val="28"/>
        </w:rPr>
        <w:t>Use</w:t>
      </w:r>
      <w:r>
        <w:rPr>
          <w:b/>
          <w:color w:val="0D0F1A"/>
          <w:spacing w:val="-9"/>
          <w:sz w:val="28"/>
        </w:rPr>
        <w:t> </w:t>
      </w:r>
      <w:r>
        <w:rPr>
          <w:b/>
          <w:color w:val="0D0F1A"/>
          <w:sz w:val="28"/>
        </w:rPr>
        <w:t>The</w:t>
      </w:r>
      <w:r>
        <w:rPr>
          <w:b/>
          <w:color w:val="0D0F1A"/>
          <w:spacing w:val="-17"/>
          <w:sz w:val="28"/>
        </w:rPr>
        <w:t> </w:t>
      </w:r>
      <w:r>
        <w:rPr>
          <w:b/>
          <w:color w:val="0D0F1A"/>
          <w:sz w:val="28"/>
        </w:rPr>
        <w:t>Accessible</w:t>
      </w:r>
      <w:r>
        <w:rPr>
          <w:b/>
          <w:color w:val="0D0F1A"/>
          <w:spacing w:val="-8"/>
          <w:sz w:val="28"/>
        </w:rPr>
        <w:t> </w:t>
      </w:r>
      <w:r>
        <w:rPr>
          <w:b/>
          <w:color w:val="0D0F1A"/>
          <w:spacing w:val="-2"/>
          <w:sz w:val="28"/>
        </w:rPr>
        <w:t>Toilet</w:t>
      </w:r>
    </w:p>
    <w:p>
      <w:pPr>
        <w:pStyle w:val="ListParagraph"/>
        <w:numPr>
          <w:ilvl w:val="0"/>
          <w:numId w:val="2"/>
        </w:numPr>
        <w:tabs>
          <w:tab w:pos="1380" w:val="left" w:leader="none"/>
        </w:tabs>
        <w:spacing w:line="240" w:lineRule="auto" w:before="161" w:after="0"/>
        <w:ind w:left="1380" w:right="0" w:hanging="360"/>
        <w:jc w:val="left"/>
        <w:rPr>
          <w:sz w:val="28"/>
        </w:rPr>
      </w:pPr>
      <w:r>
        <w:rPr>
          <w:color w:val="0D0F1A"/>
          <w:sz w:val="28"/>
        </w:rPr>
        <w:t>Push</w:t>
      </w:r>
      <w:r>
        <w:rPr>
          <w:color w:val="0D0F1A"/>
          <w:spacing w:val="-15"/>
          <w:sz w:val="28"/>
        </w:rPr>
        <w:t> </w:t>
      </w:r>
      <w:r>
        <w:rPr>
          <w:color w:val="0D0F1A"/>
          <w:sz w:val="28"/>
        </w:rPr>
        <w:t>The</w:t>
      </w:r>
      <w:r>
        <w:rPr>
          <w:color w:val="0D0F1A"/>
          <w:spacing w:val="-11"/>
          <w:sz w:val="28"/>
        </w:rPr>
        <w:t> </w:t>
      </w:r>
      <w:r>
        <w:rPr>
          <w:color w:val="0D0F1A"/>
          <w:sz w:val="28"/>
        </w:rPr>
        <w:t>Green</w:t>
      </w:r>
      <w:r>
        <w:rPr>
          <w:color w:val="0D0F1A"/>
          <w:spacing w:val="-10"/>
          <w:sz w:val="28"/>
        </w:rPr>
        <w:t> </w:t>
      </w:r>
      <w:r>
        <w:rPr>
          <w:color w:val="0D0F1A"/>
          <w:sz w:val="28"/>
        </w:rPr>
        <w:t>Button</w:t>
      </w:r>
      <w:r>
        <w:rPr>
          <w:color w:val="0D0F1A"/>
          <w:spacing w:val="-15"/>
          <w:sz w:val="28"/>
        </w:rPr>
        <w:t> </w:t>
      </w:r>
      <w:r>
        <w:rPr>
          <w:color w:val="0D0F1A"/>
          <w:sz w:val="28"/>
        </w:rPr>
        <w:t>To</w:t>
      </w:r>
      <w:r>
        <w:rPr>
          <w:color w:val="0D0F1A"/>
          <w:spacing w:val="-10"/>
          <w:sz w:val="28"/>
        </w:rPr>
        <w:t> </w:t>
      </w:r>
      <w:r>
        <w:rPr>
          <w:color w:val="0D0F1A"/>
          <w:spacing w:val="-4"/>
          <w:sz w:val="28"/>
        </w:rPr>
        <w:t>Open</w:t>
      </w:r>
    </w:p>
    <w:p>
      <w:pPr>
        <w:pStyle w:val="ListParagraph"/>
        <w:numPr>
          <w:ilvl w:val="0"/>
          <w:numId w:val="2"/>
        </w:numPr>
        <w:tabs>
          <w:tab w:pos="1380" w:val="left" w:leader="none"/>
        </w:tabs>
        <w:spacing w:line="240" w:lineRule="auto" w:before="161" w:after="0"/>
        <w:ind w:left="1380" w:right="0" w:hanging="360"/>
        <w:jc w:val="left"/>
        <w:rPr>
          <w:sz w:val="28"/>
        </w:rPr>
      </w:pPr>
      <w:r>
        <w:rPr>
          <w:color w:val="0D0F1A"/>
          <w:sz w:val="28"/>
        </w:rPr>
        <w:t>Enter</w:t>
      </w:r>
      <w:r>
        <w:rPr>
          <w:color w:val="0D0F1A"/>
          <w:spacing w:val="-9"/>
          <w:sz w:val="28"/>
        </w:rPr>
        <w:t> </w:t>
      </w:r>
      <w:r>
        <w:rPr>
          <w:color w:val="0D0F1A"/>
          <w:sz w:val="28"/>
        </w:rPr>
        <w:t>The</w:t>
      </w:r>
      <w:r>
        <w:rPr>
          <w:color w:val="0D0F1A"/>
          <w:spacing w:val="-4"/>
          <w:sz w:val="28"/>
        </w:rPr>
        <w:t> </w:t>
      </w:r>
      <w:r>
        <w:rPr>
          <w:color w:val="0D0F1A"/>
          <w:spacing w:val="-2"/>
          <w:sz w:val="28"/>
        </w:rPr>
        <w:t>Bathroom</w:t>
      </w:r>
    </w:p>
    <w:p>
      <w:pPr>
        <w:pStyle w:val="ListParagraph"/>
        <w:numPr>
          <w:ilvl w:val="0"/>
          <w:numId w:val="2"/>
        </w:numPr>
        <w:tabs>
          <w:tab w:pos="1380" w:val="left" w:leader="none"/>
        </w:tabs>
        <w:spacing w:line="240" w:lineRule="auto" w:before="161" w:after="0"/>
        <w:ind w:left="1380" w:right="0" w:hanging="360"/>
        <w:jc w:val="left"/>
        <w:rPr>
          <w:sz w:val="28"/>
        </w:rPr>
      </w:pPr>
      <w:r>
        <w:rPr>
          <w:color w:val="0D0F1A"/>
          <w:sz w:val="28"/>
        </w:rPr>
        <w:t>Push</w:t>
      </w:r>
      <w:r>
        <w:rPr>
          <w:color w:val="0D0F1A"/>
          <w:spacing w:val="-14"/>
          <w:sz w:val="28"/>
        </w:rPr>
        <w:t> </w:t>
      </w:r>
      <w:r>
        <w:rPr>
          <w:color w:val="0D0F1A"/>
          <w:sz w:val="28"/>
        </w:rPr>
        <w:t>The</w:t>
      </w:r>
      <w:r>
        <w:rPr>
          <w:color w:val="0D0F1A"/>
          <w:spacing w:val="-8"/>
          <w:sz w:val="28"/>
        </w:rPr>
        <w:t> </w:t>
      </w:r>
      <w:r>
        <w:rPr>
          <w:color w:val="0D0F1A"/>
          <w:sz w:val="28"/>
        </w:rPr>
        <w:t>Black</w:t>
      </w:r>
      <w:r>
        <w:rPr>
          <w:color w:val="0D0F1A"/>
          <w:spacing w:val="-7"/>
          <w:sz w:val="28"/>
        </w:rPr>
        <w:t> </w:t>
      </w:r>
      <w:r>
        <w:rPr>
          <w:color w:val="0D0F1A"/>
          <w:sz w:val="28"/>
        </w:rPr>
        <w:t>Lock</w:t>
      </w:r>
      <w:r>
        <w:rPr>
          <w:color w:val="0D0F1A"/>
          <w:spacing w:val="-8"/>
          <w:sz w:val="28"/>
        </w:rPr>
        <w:t> </w:t>
      </w:r>
      <w:r>
        <w:rPr>
          <w:color w:val="0D0F1A"/>
          <w:sz w:val="28"/>
        </w:rPr>
        <w:t>Button</w:t>
      </w:r>
      <w:r>
        <w:rPr>
          <w:color w:val="0D0F1A"/>
          <w:spacing w:val="-7"/>
          <w:sz w:val="28"/>
        </w:rPr>
        <w:t> </w:t>
      </w:r>
      <w:r>
        <w:rPr>
          <w:color w:val="0D0F1A"/>
          <w:sz w:val="28"/>
        </w:rPr>
        <w:t>For</w:t>
      </w:r>
      <w:r>
        <w:rPr>
          <w:color w:val="0D0F1A"/>
          <w:spacing w:val="-12"/>
          <w:sz w:val="28"/>
        </w:rPr>
        <w:t> </w:t>
      </w:r>
      <w:r>
        <w:rPr>
          <w:color w:val="0D0F1A"/>
          <w:sz w:val="28"/>
        </w:rPr>
        <w:t>The</w:t>
      </w:r>
      <w:r>
        <w:rPr>
          <w:color w:val="0D0F1A"/>
          <w:spacing w:val="-7"/>
          <w:sz w:val="28"/>
        </w:rPr>
        <w:t> </w:t>
      </w:r>
      <w:r>
        <w:rPr>
          <w:color w:val="0D0F1A"/>
          <w:sz w:val="28"/>
        </w:rPr>
        <w:t>Door</w:t>
      </w:r>
      <w:r>
        <w:rPr>
          <w:color w:val="0D0F1A"/>
          <w:spacing w:val="-12"/>
          <w:sz w:val="28"/>
        </w:rPr>
        <w:t> </w:t>
      </w:r>
      <w:r>
        <w:rPr>
          <w:color w:val="0D0F1A"/>
          <w:sz w:val="28"/>
        </w:rPr>
        <w:t>To</w:t>
      </w:r>
      <w:r>
        <w:rPr>
          <w:color w:val="0D0F1A"/>
          <w:spacing w:val="-7"/>
          <w:sz w:val="28"/>
        </w:rPr>
        <w:t> </w:t>
      </w:r>
      <w:r>
        <w:rPr>
          <w:color w:val="0D0F1A"/>
          <w:spacing w:val="-2"/>
          <w:sz w:val="28"/>
        </w:rPr>
        <w:t>Close</w:t>
      </w:r>
    </w:p>
    <w:p>
      <w:pPr>
        <w:pStyle w:val="ListParagraph"/>
        <w:numPr>
          <w:ilvl w:val="0"/>
          <w:numId w:val="2"/>
        </w:numPr>
        <w:tabs>
          <w:tab w:pos="1380" w:val="left" w:leader="none"/>
        </w:tabs>
        <w:spacing w:line="360" w:lineRule="auto" w:before="161" w:after="0"/>
        <w:ind w:left="1380" w:right="1707" w:hanging="360"/>
        <w:jc w:val="left"/>
        <w:rPr>
          <w:sz w:val="28"/>
        </w:rPr>
      </w:pPr>
      <w:r>
        <w:rPr>
          <w:color w:val="0D0F1A"/>
          <w:sz w:val="28"/>
        </w:rPr>
        <w:t>Wait</w:t>
      </w:r>
      <w:r>
        <w:rPr>
          <w:color w:val="0D0F1A"/>
          <w:spacing w:val="-16"/>
          <w:sz w:val="28"/>
        </w:rPr>
        <w:t> </w:t>
      </w:r>
      <w:r>
        <w:rPr>
          <w:color w:val="0D0F1A"/>
          <w:sz w:val="28"/>
        </w:rPr>
        <w:t>For</w:t>
      </w:r>
      <w:r>
        <w:rPr>
          <w:color w:val="0D0F1A"/>
          <w:spacing w:val="-16"/>
          <w:sz w:val="28"/>
        </w:rPr>
        <w:t> </w:t>
      </w:r>
      <w:r>
        <w:rPr>
          <w:color w:val="0D0F1A"/>
          <w:sz w:val="28"/>
        </w:rPr>
        <w:t>The</w:t>
      </w:r>
      <w:r>
        <w:rPr>
          <w:color w:val="0D0F1A"/>
          <w:spacing w:val="-11"/>
          <w:sz w:val="28"/>
        </w:rPr>
        <w:t> </w:t>
      </w:r>
      <w:r>
        <w:rPr>
          <w:color w:val="0D0F1A"/>
          <w:sz w:val="28"/>
        </w:rPr>
        <w:t>Door</w:t>
      </w:r>
      <w:r>
        <w:rPr>
          <w:color w:val="0D0F1A"/>
          <w:spacing w:val="-16"/>
          <w:sz w:val="28"/>
        </w:rPr>
        <w:t> </w:t>
      </w:r>
      <w:r>
        <w:rPr>
          <w:color w:val="0D0F1A"/>
          <w:sz w:val="28"/>
        </w:rPr>
        <w:t>To</w:t>
      </w:r>
      <w:r>
        <w:rPr>
          <w:color w:val="0D0F1A"/>
          <w:spacing w:val="-11"/>
          <w:sz w:val="28"/>
        </w:rPr>
        <w:t> </w:t>
      </w:r>
      <w:r>
        <w:rPr>
          <w:color w:val="0D0F1A"/>
          <w:sz w:val="28"/>
        </w:rPr>
        <w:t>Close</w:t>
      </w:r>
      <w:r>
        <w:rPr>
          <w:color w:val="0D0F1A"/>
          <w:spacing w:val="-20"/>
          <w:sz w:val="28"/>
        </w:rPr>
        <w:t> </w:t>
      </w:r>
      <w:r>
        <w:rPr>
          <w:color w:val="0D0F1A"/>
          <w:sz w:val="28"/>
        </w:rPr>
        <w:t>Automatically.</w:t>
      </w:r>
      <w:r>
        <w:rPr>
          <w:color w:val="0D0F1A"/>
          <w:spacing w:val="-11"/>
          <w:sz w:val="28"/>
        </w:rPr>
        <w:t> </w:t>
      </w:r>
      <w:r>
        <w:rPr>
          <w:color w:val="0D0F1A"/>
          <w:sz w:val="28"/>
        </w:rPr>
        <w:t>Do</w:t>
      </w:r>
      <w:r>
        <w:rPr>
          <w:color w:val="0D0F1A"/>
          <w:spacing w:val="-11"/>
          <w:sz w:val="28"/>
        </w:rPr>
        <w:t> </w:t>
      </w:r>
      <w:r>
        <w:rPr>
          <w:color w:val="0D0F1A"/>
          <w:sz w:val="28"/>
        </w:rPr>
        <w:t>Not</w:t>
      </w:r>
      <w:r>
        <w:rPr>
          <w:color w:val="0D0F1A"/>
          <w:spacing w:val="-11"/>
          <w:sz w:val="28"/>
        </w:rPr>
        <w:t> </w:t>
      </w:r>
      <w:r>
        <w:rPr>
          <w:color w:val="0D0F1A"/>
          <w:sz w:val="28"/>
        </w:rPr>
        <w:t>Manually</w:t>
      </w:r>
      <w:r>
        <w:rPr>
          <w:color w:val="0D0F1A"/>
          <w:spacing w:val="-11"/>
          <w:sz w:val="28"/>
        </w:rPr>
        <w:t> </w:t>
      </w:r>
      <w:r>
        <w:rPr>
          <w:color w:val="0D0F1A"/>
          <w:sz w:val="28"/>
        </w:rPr>
        <w:t>Close The Door.</w:t>
      </w:r>
    </w:p>
    <w:p>
      <w:pPr>
        <w:pStyle w:val="ListParagraph"/>
        <w:numPr>
          <w:ilvl w:val="0"/>
          <w:numId w:val="2"/>
        </w:numPr>
        <w:tabs>
          <w:tab w:pos="1380" w:val="left" w:leader="none"/>
        </w:tabs>
        <w:spacing w:line="360" w:lineRule="auto" w:before="0" w:after="0"/>
        <w:ind w:left="1380" w:right="1607" w:hanging="360"/>
        <w:jc w:val="left"/>
        <w:rPr>
          <w:sz w:val="28"/>
        </w:rPr>
      </w:pPr>
      <w:r>
        <w:rPr>
          <w:color w:val="0D0F1A"/>
          <w:sz w:val="28"/>
        </w:rPr>
        <w:t>The</w:t>
      </w:r>
      <w:r>
        <w:rPr>
          <w:color w:val="0D0F1A"/>
          <w:spacing w:val="-7"/>
          <w:sz w:val="28"/>
        </w:rPr>
        <w:t> </w:t>
      </w:r>
      <w:r>
        <w:rPr>
          <w:color w:val="0D0F1A"/>
          <w:sz w:val="28"/>
        </w:rPr>
        <w:t>Door</w:t>
      </w:r>
      <w:r>
        <w:rPr>
          <w:color w:val="0D0F1A"/>
          <w:spacing w:val="-7"/>
          <w:sz w:val="28"/>
        </w:rPr>
        <w:t> </w:t>
      </w:r>
      <w:r>
        <w:rPr>
          <w:color w:val="0D0F1A"/>
          <w:sz w:val="28"/>
        </w:rPr>
        <w:t>Sometimes</w:t>
      </w:r>
      <w:r>
        <w:rPr>
          <w:color w:val="0D0F1A"/>
          <w:spacing w:val="-7"/>
          <w:sz w:val="28"/>
        </w:rPr>
        <w:t> </w:t>
      </w:r>
      <w:r>
        <w:rPr>
          <w:color w:val="0D0F1A"/>
          <w:sz w:val="28"/>
        </w:rPr>
        <w:t>Gets</w:t>
      </w:r>
      <w:r>
        <w:rPr>
          <w:color w:val="0D0F1A"/>
          <w:spacing w:val="-7"/>
          <w:sz w:val="28"/>
        </w:rPr>
        <w:t> </w:t>
      </w:r>
      <w:r>
        <w:rPr>
          <w:color w:val="0D0F1A"/>
          <w:sz w:val="28"/>
        </w:rPr>
        <w:t>Stuck,</w:t>
      </w:r>
      <w:r>
        <w:rPr>
          <w:color w:val="0D0F1A"/>
          <w:spacing w:val="-7"/>
          <w:sz w:val="28"/>
        </w:rPr>
        <w:t> </w:t>
      </w:r>
      <w:r>
        <w:rPr>
          <w:color w:val="0D0F1A"/>
          <w:sz w:val="28"/>
        </w:rPr>
        <w:t>But</w:t>
      </w:r>
      <w:r>
        <w:rPr>
          <w:color w:val="0D0F1A"/>
          <w:spacing w:val="-11"/>
          <w:sz w:val="28"/>
        </w:rPr>
        <w:t> </w:t>
      </w:r>
      <w:r>
        <w:rPr>
          <w:color w:val="0D0F1A"/>
          <w:sz w:val="28"/>
        </w:rPr>
        <w:t>You</w:t>
      </w:r>
      <w:r>
        <w:rPr>
          <w:color w:val="0D0F1A"/>
          <w:spacing w:val="-7"/>
          <w:sz w:val="28"/>
        </w:rPr>
        <w:t> </w:t>
      </w:r>
      <w:r>
        <w:rPr>
          <w:color w:val="0D0F1A"/>
          <w:sz w:val="28"/>
        </w:rPr>
        <w:t>Can</w:t>
      </w:r>
      <w:r>
        <w:rPr>
          <w:color w:val="0D0F1A"/>
          <w:spacing w:val="-7"/>
          <w:sz w:val="28"/>
        </w:rPr>
        <w:t> </w:t>
      </w:r>
      <w:r>
        <w:rPr>
          <w:color w:val="0D0F1A"/>
          <w:sz w:val="28"/>
        </w:rPr>
        <w:t>Not</w:t>
      </w:r>
      <w:r>
        <w:rPr>
          <w:color w:val="0D0F1A"/>
          <w:spacing w:val="-7"/>
          <w:sz w:val="28"/>
        </w:rPr>
        <w:t> </w:t>
      </w:r>
      <w:r>
        <w:rPr>
          <w:color w:val="0D0F1A"/>
          <w:sz w:val="28"/>
        </w:rPr>
        <w:t>See</w:t>
      </w:r>
      <w:r>
        <w:rPr>
          <w:color w:val="0D0F1A"/>
          <w:spacing w:val="-7"/>
          <w:sz w:val="28"/>
        </w:rPr>
        <w:t> </w:t>
      </w:r>
      <w:r>
        <w:rPr>
          <w:color w:val="0D0F1A"/>
          <w:sz w:val="28"/>
        </w:rPr>
        <w:t>Inside</w:t>
      </w:r>
      <w:r>
        <w:rPr>
          <w:color w:val="0D0F1A"/>
          <w:spacing w:val="-11"/>
          <w:sz w:val="28"/>
        </w:rPr>
        <w:t> </w:t>
      </w:r>
      <w:r>
        <w:rPr>
          <w:color w:val="0D0F1A"/>
          <w:sz w:val="28"/>
        </w:rPr>
        <w:t>The </w:t>
      </w:r>
      <w:r>
        <w:rPr>
          <w:color w:val="0D0F1A"/>
          <w:spacing w:val="-2"/>
          <w:sz w:val="28"/>
        </w:rPr>
        <w:t>Cubicle.</w:t>
      </w:r>
    </w:p>
    <w:p>
      <w:pPr>
        <w:pStyle w:val="ListParagraph"/>
        <w:numPr>
          <w:ilvl w:val="0"/>
          <w:numId w:val="2"/>
        </w:numPr>
        <w:tabs>
          <w:tab w:pos="1380" w:val="left" w:leader="none"/>
        </w:tabs>
        <w:spacing w:line="240" w:lineRule="auto" w:before="0" w:after="0"/>
        <w:ind w:left="1380" w:right="0" w:hanging="360"/>
        <w:jc w:val="left"/>
        <w:rPr>
          <w:sz w:val="28"/>
        </w:rPr>
      </w:pPr>
      <w:r>
        <w:rPr>
          <w:color w:val="0D0F1A"/>
          <w:sz w:val="28"/>
        </w:rPr>
        <w:t>Push</w:t>
      </w:r>
      <w:r>
        <w:rPr>
          <w:color w:val="0D0F1A"/>
          <w:spacing w:val="-15"/>
          <w:sz w:val="28"/>
        </w:rPr>
        <w:t> </w:t>
      </w:r>
      <w:r>
        <w:rPr>
          <w:color w:val="0D0F1A"/>
          <w:sz w:val="28"/>
        </w:rPr>
        <w:t>The</w:t>
      </w:r>
      <w:r>
        <w:rPr>
          <w:color w:val="0D0F1A"/>
          <w:spacing w:val="-11"/>
          <w:sz w:val="28"/>
        </w:rPr>
        <w:t> </w:t>
      </w:r>
      <w:r>
        <w:rPr>
          <w:color w:val="0D0F1A"/>
          <w:sz w:val="28"/>
        </w:rPr>
        <w:t>Green</w:t>
      </w:r>
      <w:r>
        <w:rPr>
          <w:color w:val="0D0F1A"/>
          <w:spacing w:val="-10"/>
          <w:sz w:val="28"/>
        </w:rPr>
        <w:t> </w:t>
      </w:r>
      <w:r>
        <w:rPr>
          <w:color w:val="0D0F1A"/>
          <w:sz w:val="28"/>
        </w:rPr>
        <w:t>Button</w:t>
      </w:r>
      <w:r>
        <w:rPr>
          <w:color w:val="0D0F1A"/>
          <w:spacing w:val="-15"/>
          <w:sz w:val="28"/>
        </w:rPr>
        <w:t> </w:t>
      </w:r>
      <w:r>
        <w:rPr>
          <w:color w:val="0D0F1A"/>
          <w:sz w:val="28"/>
        </w:rPr>
        <w:t>To</w:t>
      </w:r>
      <w:r>
        <w:rPr>
          <w:color w:val="0D0F1A"/>
          <w:spacing w:val="-10"/>
          <w:sz w:val="28"/>
        </w:rPr>
        <w:t> </w:t>
      </w:r>
      <w:r>
        <w:rPr>
          <w:color w:val="0D0F1A"/>
          <w:spacing w:val="-4"/>
          <w:sz w:val="28"/>
        </w:rPr>
        <w:t>Open.</w:t>
      </w:r>
    </w:p>
    <w:p>
      <w:pPr>
        <w:spacing w:after="0" w:line="240" w:lineRule="auto"/>
        <w:jc w:val="left"/>
        <w:rPr>
          <w:sz w:val="28"/>
        </w:rPr>
        <w:sectPr>
          <w:pgSz w:w="12240" w:h="15840"/>
          <w:pgMar w:header="727" w:footer="0" w:top="1340" w:bottom="280" w:left="780" w:right="200"/>
        </w:sectPr>
      </w:pPr>
    </w:p>
    <w:p>
      <w:pPr>
        <w:pStyle w:val="Heading1"/>
        <w:spacing w:before="81"/>
      </w:pPr>
      <w:r>
        <w:rPr/>
        <w:t>Video</w:t>
      </w:r>
      <w:r>
        <w:rPr>
          <w:spacing w:val="-15"/>
        </w:rPr>
        <w:t> </w:t>
      </w:r>
      <w:r>
        <w:rPr/>
        <w:t>Venue</w:t>
      </w:r>
      <w:r>
        <w:rPr>
          <w:spacing w:val="-15"/>
        </w:rPr>
        <w:t> </w:t>
      </w:r>
      <w:r>
        <w:rPr>
          <w:spacing w:val="-4"/>
        </w:rPr>
        <w:t>Tour</w:t>
      </w:r>
    </w:p>
    <w:p>
      <w:pPr>
        <w:pStyle w:val="BodyText"/>
        <w:spacing w:line="360" w:lineRule="auto" w:before="161"/>
        <w:ind w:left="660" w:right="1263"/>
      </w:pPr>
      <w:r>
        <w:rPr/>
        <w:t>Rachel</w:t>
      </w:r>
      <w:r>
        <w:rPr>
          <w:spacing w:val="-5"/>
        </w:rPr>
        <w:t> </w:t>
      </w:r>
      <w:r>
        <w:rPr/>
        <w:t>is</w:t>
      </w:r>
      <w:r>
        <w:rPr>
          <w:spacing w:val="-5"/>
        </w:rPr>
        <w:t> </w:t>
      </w:r>
      <w:r>
        <w:rPr/>
        <w:t>an</w:t>
      </w:r>
      <w:r>
        <w:rPr>
          <w:spacing w:val="-19"/>
        </w:rPr>
        <w:t> </w:t>
      </w:r>
      <w:r>
        <w:rPr/>
        <w:t>Associate</w:t>
      </w:r>
      <w:r>
        <w:rPr>
          <w:spacing w:val="-19"/>
        </w:rPr>
        <w:t> </w:t>
      </w:r>
      <w:r>
        <w:rPr/>
        <w:t>Artist</w:t>
      </w:r>
      <w:r>
        <w:rPr>
          <w:spacing w:val="-5"/>
        </w:rPr>
        <w:t> </w:t>
      </w:r>
      <w:r>
        <w:rPr/>
        <w:t>at</w:t>
      </w:r>
      <w:r>
        <w:rPr>
          <w:spacing w:val="-10"/>
        </w:rPr>
        <w:t> </w:t>
      </w:r>
      <w:r>
        <w:rPr/>
        <w:t>Theatre</w:t>
      </w:r>
      <w:r>
        <w:rPr>
          <w:spacing w:val="-5"/>
        </w:rPr>
        <w:t> </w:t>
      </w:r>
      <w:r>
        <w:rPr/>
        <w:t>Works.</w:t>
      </w:r>
      <w:r>
        <w:rPr>
          <w:spacing w:val="-5"/>
        </w:rPr>
        <w:t> </w:t>
      </w:r>
      <w:r>
        <w:rPr/>
        <w:t>She</w:t>
      </w:r>
      <w:r>
        <w:rPr>
          <w:spacing w:val="-5"/>
        </w:rPr>
        <w:t> </w:t>
      </w:r>
      <w:r>
        <w:rPr/>
        <w:t>developed</w:t>
      </w:r>
      <w:r>
        <w:rPr>
          <w:spacing w:val="-5"/>
        </w:rPr>
        <w:t> </w:t>
      </w:r>
      <w:r>
        <w:rPr/>
        <w:t>her</w:t>
      </w:r>
      <w:r>
        <w:rPr>
          <w:spacing w:val="-5"/>
        </w:rPr>
        <w:t> </w:t>
      </w:r>
      <w:r>
        <w:rPr/>
        <w:t>musical ‘The Dream Room’</w:t>
      </w:r>
      <w:r>
        <w:rPr>
          <w:spacing w:val="-10"/>
        </w:rPr>
        <w:t> </w:t>
      </w:r>
      <w:r>
        <w:rPr/>
        <w:t>in 2022 with</w:t>
      </w:r>
      <w:r>
        <w:rPr>
          <w:spacing w:val="-5"/>
        </w:rPr>
        <w:t> </w:t>
      </w:r>
      <w:r>
        <w:rPr/>
        <w:t>Theatre Works. Rachel gives a venue tour in the youtube clip below.</w:t>
      </w:r>
      <w:r>
        <w:rPr>
          <w:spacing w:val="-1"/>
        </w:rPr>
        <w:t> </w:t>
      </w:r>
      <w:r>
        <w:rPr/>
        <w:t>You can click here to see the video.</w:t>
      </w:r>
      <w:r>
        <w:rPr>
          <w:spacing w:val="-1"/>
        </w:rPr>
        <w:t> </w:t>
      </w:r>
      <w:r>
        <w:rPr/>
        <w:t>There are captions in the clip.</w:t>
      </w:r>
    </w:p>
    <w:p>
      <w:pPr>
        <w:pStyle w:val="BodyText"/>
        <w:ind w:left="660"/>
      </w:pPr>
      <w:r>
        <w:rPr/>
        <w:t>You</w:t>
      </w:r>
      <w:r>
        <w:rPr>
          <w:spacing w:val="-11"/>
        </w:rPr>
        <w:t> </w:t>
      </w:r>
      <w:r>
        <w:rPr/>
        <w:t>can</w:t>
      </w:r>
      <w:r>
        <w:rPr>
          <w:spacing w:val="-9"/>
        </w:rPr>
        <w:t> </w:t>
      </w:r>
      <w:r>
        <w:rPr/>
        <w:t>click</w:t>
      </w:r>
      <w:r>
        <w:rPr>
          <w:spacing w:val="-9"/>
        </w:rPr>
        <w:t> </w:t>
      </w:r>
      <w:hyperlink r:id="rId13">
        <w:r>
          <w:rPr>
            <w:color w:val="1154CC"/>
            <w:u w:val="single" w:color="1154CC"/>
          </w:rPr>
          <w:t>here</w:t>
        </w:r>
        <w:r>
          <w:rPr>
            <w:color w:val="1154CC"/>
            <w:spacing w:val="-8"/>
          </w:rPr>
          <w:t> </w:t>
        </w:r>
        <w:r>
          <w:rPr>
            <w:color w:val="0D0F1A"/>
          </w:rPr>
          <w:t>for</w:t>
        </w:r>
        <w:r>
          <w:rPr>
            <w:color w:val="0D0F1A"/>
            <w:spacing w:val="-9"/>
          </w:rPr>
          <w:t> </w:t>
        </w:r>
        <w:r>
          <w:rPr>
            <w:color w:val="0D0F1A"/>
          </w:rPr>
          <w:t>Rachel’s</w:t>
        </w:r>
        <w:r>
          <w:rPr>
            <w:color w:val="0D0F1A"/>
            <w:spacing w:val="-9"/>
          </w:rPr>
          <w:t> </w:t>
        </w:r>
        <w:r>
          <w:rPr>
            <w:color w:val="0D0F1A"/>
          </w:rPr>
          <w:t>venue</w:t>
        </w:r>
        <w:r>
          <w:rPr>
            <w:color w:val="0D0F1A"/>
            <w:spacing w:val="-8"/>
          </w:rPr>
          <w:t> </w:t>
        </w:r>
        <w:r>
          <w:rPr>
            <w:color w:val="0D0F1A"/>
            <w:spacing w:val="-2"/>
          </w:rPr>
          <w:t>tour.</w:t>
        </w:r>
      </w:hyperlink>
    </w:p>
    <w:p>
      <w:pPr>
        <w:pStyle w:val="BodyText"/>
        <w:rPr>
          <w:sz w:val="20"/>
        </w:rPr>
      </w:pP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3">
            <wp:simplePos x="0" y="0"/>
            <wp:positionH relativeFrom="page">
              <wp:posOffset>1438275</wp:posOffset>
            </wp:positionH>
            <wp:positionV relativeFrom="paragraph">
              <wp:posOffset>113550</wp:posOffset>
            </wp:positionV>
            <wp:extent cx="4881576" cy="325755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4881576" cy="3257550"/>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spacing w:before="3"/>
        <w:rPr>
          <w:sz w:val="32"/>
        </w:rPr>
      </w:pPr>
    </w:p>
    <w:p>
      <w:pPr>
        <w:pStyle w:val="BodyText"/>
        <w:spacing w:line="360" w:lineRule="auto"/>
        <w:ind w:left="660" w:right="1263"/>
      </w:pPr>
      <w:r>
        <w:rPr>
          <w:b/>
        </w:rPr>
        <w:t>Image</w:t>
      </w:r>
      <w:r>
        <w:rPr>
          <w:b/>
          <w:spacing w:val="-4"/>
        </w:rPr>
        <w:t> </w:t>
      </w:r>
      <w:r>
        <w:rPr>
          <w:b/>
        </w:rPr>
        <w:t>Description:</w:t>
      </w:r>
      <w:r>
        <w:rPr>
          <w:b/>
          <w:spacing w:val="-4"/>
        </w:rPr>
        <w:t> </w:t>
      </w:r>
      <w:r>
        <w:rPr/>
        <w:t>Rachel</w:t>
      </w:r>
      <w:r>
        <w:rPr>
          <w:spacing w:val="-4"/>
        </w:rPr>
        <w:t> </w:t>
      </w:r>
      <w:r>
        <w:rPr/>
        <w:t>has</w:t>
      </w:r>
      <w:r>
        <w:rPr>
          <w:spacing w:val="-4"/>
        </w:rPr>
        <w:t> </w:t>
      </w:r>
      <w:r>
        <w:rPr/>
        <w:t>brown</w:t>
      </w:r>
      <w:r>
        <w:rPr>
          <w:spacing w:val="-4"/>
        </w:rPr>
        <w:t> </w:t>
      </w:r>
      <w:r>
        <w:rPr/>
        <w:t>straight</w:t>
      </w:r>
      <w:r>
        <w:rPr>
          <w:spacing w:val="-4"/>
        </w:rPr>
        <w:t> </w:t>
      </w:r>
      <w:r>
        <w:rPr/>
        <w:t>hair</w:t>
      </w:r>
      <w:r>
        <w:rPr>
          <w:spacing w:val="-4"/>
        </w:rPr>
        <w:t> </w:t>
      </w:r>
      <w:r>
        <w:rPr/>
        <w:t>with</w:t>
      </w:r>
      <w:r>
        <w:rPr>
          <w:spacing w:val="-4"/>
        </w:rPr>
        <w:t> </w:t>
      </w:r>
      <w:r>
        <w:rPr/>
        <w:t>a</w:t>
      </w:r>
      <w:r>
        <w:rPr>
          <w:spacing w:val="-4"/>
        </w:rPr>
        <w:t> </w:t>
      </w:r>
      <w:r>
        <w:rPr/>
        <w:t>fringe</w:t>
      </w:r>
      <w:r>
        <w:rPr>
          <w:spacing w:val="-4"/>
        </w:rPr>
        <w:t> </w:t>
      </w:r>
      <w:r>
        <w:rPr/>
        <w:t>that</w:t>
      </w:r>
      <w:r>
        <w:rPr>
          <w:spacing w:val="-4"/>
        </w:rPr>
        <w:t> </w:t>
      </w:r>
      <w:r>
        <w:rPr/>
        <w:t>ends just above her eyebrows. She has her arms crossed over her chest. She wears a fluffy mustard cardigan with a white + shirt underneath. She is smiling at the camera.</w:t>
      </w:r>
    </w:p>
    <w:p>
      <w:pPr>
        <w:spacing w:after="0" w:line="360" w:lineRule="auto"/>
        <w:sectPr>
          <w:pgSz w:w="12240" w:h="15840"/>
          <w:pgMar w:header="727" w:footer="0" w:top="1340" w:bottom="280" w:left="780" w:right="200"/>
        </w:sectPr>
      </w:pPr>
    </w:p>
    <w:p>
      <w:pPr>
        <w:pStyle w:val="Heading1"/>
        <w:spacing w:before="81"/>
      </w:pPr>
      <w:r>
        <w:rPr/>
        <w:t>Birdseye</w:t>
      </w:r>
      <w:r>
        <w:rPr>
          <w:spacing w:val="-6"/>
        </w:rPr>
        <w:t> </w:t>
      </w:r>
      <w:r>
        <w:rPr/>
        <w:t>Diagram</w:t>
      </w:r>
      <w:r>
        <w:rPr>
          <w:spacing w:val="-5"/>
        </w:rPr>
        <w:t> </w:t>
      </w:r>
      <w:r>
        <w:rPr/>
        <w:t>of</w:t>
      </w:r>
      <w:r>
        <w:rPr>
          <w:spacing w:val="-6"/>
        </w:rPr>
        <w:t> </w:t>
      </w:r>
      <w:r>
        <w:rPr/>
        <w:t>Foyer</w:t>
      </w:r>
      <w:r>
        <w:rPr>
          <w:spacing w:val="-5"/>
        </w:rPr>
        <w:t> </w:t>
      </w:r>
      <w:r>
        <w:rPr/>
        <w:t>and</w:t>
      </w:r>
      <w:r>
        <w:rPr>
          <w:spacing w:val="-6"/>
        </w:rPr>
        <w:t> </w:t>
      </w:r>
      <w:r>
        <w:rPr/>
        <w:t>Outside</w:t>
      </w:r>
      <w:r>
        <w:rPr>
          <w:spacing w:val="-14"/>
        </w:rPr>
        <w:t> </w:t>
      </w:r>
      <w:r>
        <w:rPr>
          <w:spacing w:val="-4"/>
        </w:rPr>
        <w:t>Area</w:t>
      </w:r>
    </w:p>
    <w:p>
      <w:pPr>
        <w:pStyle w:val="BodyText"/>
        <w:spacing w:before="161"/>
        <w:ind w:left="660"/>
      </w:pPr>
      <w:r>
        <w:rPr/>
        <w:t>This</w:t>
      </w:r>
      <w:r>
        <w:rPr>
          <w:spacing w:val="-7"/>
        </w:rPr>
        <w:t> </w:t>
      </w:r>
      <w:r>
        <w:rPr/>
        <w:t>diagram</w:t>
      </w:r>
      <w:r>
        <w:rPr>
          <w:spacing w:val="-4"/>
        </w:rPr>
        <w:t> </w:t>
      </w:r>
      <w:r>
        <w:rPr/>
        <w:t>is</w:t>
      </w:r>
      <w:r>
        <w:rPr>
          <w:spacing w:val="-5"/>
        </w:rPr>
        <w:t> </w:t>
      </w:r>
      <w:r>
        <w:rPr/>
        <w:t>not</w:t>
      </w:r>
      <w:r>
        <w:rPr>
          <w:spacing w:val="-4"/>
        </w:rPr>
        <w:t> </w:t>
      </w:r>
      <w:r>
        <w:rPr/>
        <w:t>to</w:t>
      </w:r>
      <w:r>
        <w:rPr>
          <w:spacing w:val="-4"/>
        </w:rPr>
        <w:t> </w:t>
      </w:r>
      <w:r>
        <w:rPr/>
        <w:t>scale</w:t>
      </w:r>
      <w:r>
        <w:rPr>
          <w:spacing w:val="-5"/>
        </w:rPr>
        <w:t> </w:t>
      </w:r>
      <w:r>
        <w:rPr/>
        <w:t>but</w:t>
      </w:r>
      <w:r>
        <w:rPr>
          <w:spacing w:val="-4"/>
        </w:rPr>
        <w:t> </w:t>
      </w:r>
      <w:r>
        <w:rPr/>
        <w:t>shows</w:t>
      </w:r>
      <w:r>
        <w:rPr>
          <w:spacing w:val="-4"/>
        </w:rPr>
        <w:t> </w:t>
      </w:r>
      <w:r>
        <w:rPr/>
        <w:t>the</w:t>
      </w:r>
      <w:r>
        <w:rPr>
          <w:spacing w:val="-5"/>
        </w:rPr>
        <w:t> </w:t>
      </w:r>
      <w:r>
        <w:rPr/>
        <w:t>structure</w:t>
      </w:r>
      <w:r>
        <w:rPr>
          <w:spacing w:val="-4"/>
        </w:rPr>
        <w:t> </w:t>
      </w:r>
      <w:r>
        <w:rPr/>
        <w:t>of</w:t>
      </w:r>
      <w:r>
        <w:rPr>
          <w:spacing w:val="-9"/>
        </w:rPr>
        <w:t> </w:t>
      </w:r>
      <w:r>
        <w:rPr/>
        <w:t>Theatre</w:t>
      </w:r>
      <w:r>
        <w:rPr>
          <w:spacing w:val="-4"/>
        </w:rPr>
        <w:t> </w:t>
      </w:r>
      <w:r>
        <w:rPr>
          <w:spacing w:val="-2"/>
        </w:rPr>
        <w:t>works.</w:t>
      </w:r>
    </w:p>
    <w:p>
      <w:pPr>
        <w:pStyle w:val="BodyText"/>
        <w:rPr>
          <w:sz w:val="20"/>
        </w:rPr>
      </w:pPr>
    </w:p>
    <w:p>
      <w:pPr>
        <w:pStyle w:val="BodyText"/>
        <w:rPr>
          <w:sz w:val="20"/>
        </w:rPr>
      </w:pPr>
    </w:p>
    <w:p>
      <w:pPr>
        <w:pStyle w:val="BodyText"/>
        <w:rPr>
          <w:sz w:val="20"/>
        </w:rPr>
      </w:pPr>
    </w:p>
    <w:p>
      <w:pPr>
        <w:pStyle w:val="BodyText"/>
        <w:spacing w:before="6"/>
        <w:rPr>
          <w:sz w:val="11"/>
        </w:rPr>
      </w:pPr>
      <w:r>
        <w:rPr/>
        <w:drawing>
          <wp:anchor distT="0" distB="0" distL="0" distR="0" allowOverlap="1" layoutInCell="1" locked="0" behindDoc="0" simplePos="0" relativeHeight="4">
            <wp:simplePos x="0" y="0"/>
            <wp:positionH relativeFrom="page">
              <wp:posOffset>566281</wp:posOffset>
            </wp:positionH>
            <wp:positionV relativeFrom="paragraph">
              <wp:posOffset>99569</wp:posOffset>
            </wp:positionV>
            <wp:extent cx="6661484" cy="470916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6661484" cy="4709160"/>
                    </a:xfrm>
                    <a:prstGeom prst="rect">
                      <a:avLst/>
                    </a:prstGeom>
                  </pic:spPr>
                </pic:pic>
              </a:graphicData>
            </a:graphic>
          </wp:anchor>
        </w:drawing>
      </w:r>
    </w:p>
    <w:p>
      <w:pPr>
        <w:spacing w:after="0"/>
        <w:rPr>
          <w:sz w:val="11"/>
        </w:rPr>
        <w:sectPr>
          <w:pgSz w:w="12240" w:h="15840"/>
          <w:pgMar w:header="727" w:footer="0" w:top="1340" w:bottom="280" w:left="780" w:right="200"/>
        </w:sect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before="91"/>
      </w:pPr>
      <w:r>
        <w:rPr/>
        <w:t>Birdseye</w:t>
      </w:r>
      <w:r>
        <w:rPr>
          <w:spacing w:val="-7"/>
        </w:rPr>
        <w:t> </w:t>
      </w:r>
      <w:r>
        <w:rPr/>
        <w:t>Diagram</w:t>
      </w:r>
      <w:r>
        <w:rPr>
          <w:spacing w:val="-5"/>
        </w:rPr>
        <w:t> </w:t>
      </w:r>
      <w:r>
        <w:rPr/>
        <w:t>of</w:t>
      </w:r>
      <w:r>
        <w:rPr>
          <w:spacing w:val="-5"/>
        </w:rPr>
        <w:t> </w:t>
      </w:r>
      <w:r>
        <w:rPr/>
        <w:t>Stage</w:t>
      </w:r>
      <w:r>
        <w:rPr>
          <w:spacing w:val="-5"/>
        </w:rPr>
        <w:t> </w:t>
      </w:r>
      <w:r>
        <w:rPr/>
        <w:t>and</w:t>
      </w:r>
      <w:r>
        <w:rPr>
          <w:spacing w:val="-5"/>
        </w:rPr>
        <w:t> </w:t>
      </w:r>
      <w:r>
        <w:rPr>
          <w:spacing w:val="-2"/>
        </w:rPr>
        <w:t>Seating</w:t>
      </w:r>
    </w:p>
    <w:p>
      <w:pPr>
        <w:pStyle w:val="BodyText"/>
        <w:spacing w:line="360" w:lineRule="auto" w:before="161"/>
        <w:ind w:left="660" w:right="1339"/>
      </w:pPr>
      <w:r>
        <w:rPr/>
        <w:t>This</w:t>
      </w:r>
      <w:r>
        <w:rPr>
          <w:spacing w:val="-4"/>
        </w:rPr>
        <w:t> </w:t>
      </w:r>
      <w:r>
        <w:rPr/>
        <w:t>diagram</w:t>
      </w:r>
      <w:r>
        <w:rPr>
          <w:spacing w:val="-4"/>
        </w:rPr>
        <w:t> </w:t>
      </w:r>
      <w:r>
        <w:rPr/>
        <w:t>is</w:t>
      </w:r>
      <w:r>
        <w:rPr>
          <w:spacing w:val="-4"/>
        </w:rPr>
        <w:t> </w:t>
      </w:r>
      <w:r>
        <w:rPr/>
        <w:t>not</w:t>
      </w:r>
      <w:r>
        <w:rPr>
          <w:spacing w:val="-4"/>
        </w:rPr>
        <w:t> </w:t>
      </w:r>
      <w:r>
        <w:rPr/>
        <w:t>in</w:t>
      </w:r>
      <w:r>
        <w:rPr>
          <w:spacing w:val="-4"/>
        </w:rPr>
        <w:t> </w:t>
      </w:r>
      <w:r>
        <w:rPr/>
        <w:t>scale</w:t>
      </w:r>
      <w:r>
        <w:rPr>
          <w:spacing w:val="-4"/>
        </w:rPr>
        <w:t> </w:t>
      </w:r>
      <w:r>
        <w:rPr/>
        <w:t>but</w:t>
      </w:r>
      <w:r>
        <w:rPr>
          <w:spacing w:val="-4"/>
        </w:rPr>
        <w:t> </w:t>
      </w:r>
      <w:r>
        <w:rPr/>
        <w:t>demonstrates</w:t>
      </w:r>
      <w:r>
        <w:rPr>
          <w:spacing w:val="-4"/>
        </w:rPr>
        <w:t> </w:t>
      </w:r>
      <w:r>
        <w:rPr/>
        <w:t>how</w:t>
      </w:r>
      <w:r>
        <w:rPr>
          <w:spacing w:val="-4"/>
        </w:rPr>
        <w:t> </w:t>
      </w:r>
      <w:r>
        <w:rPr/>
        <w:t>the</w:t>
      </w:r>
      <w:r>
        <w:rPr>
          <w:spacing w:val="-4"/>
        </w:rPr>
        <w:t> </w:t>
      </w:r>
      <w:r>
        <w:rPr/>
        <w:t>performance</w:t>
      </w:r>
      <w:r>
        <w:rPr>
          <w:spacing w:val="-4"/>
        </w:rPr>
        <w:t> </w:t>
      </w:r>
      <w:r>
        <w:rPr/>
        <w:t>space is structured.</w:t>
      </w:r>
    </w:p>
    <w:p>
      <w:pPr>
        <w:pStyle w:val="BodyText"/>
        <w:rPr>
          <w:sz w:val="20"/>
        </w:rPr>
      </w:pPr>
    </w:p>
    <w:p>
      <w:pPr>
        <w:pStyle w:val="BodyText"/>
        <w:spacing w:before="8"/>
        <w:rPr>
          <w:sz w:val="26"/>
        </w:rPr>
      </w:pPr>
      <w:r>
        <w:rPr/>
        <w:drawing>
          <wp:anchor distT="0" distB="0" distL="0" distR="0" allowOverlap="1" layoutInCell="1" locked="0" behindDoc="0" simplePos="0" relativeHeight="5">
            <wp:simplePos x="0" y="0"/>
            <wp:positionH relativeFrom="page">
              <wp:posOffset>1538548</wp:posOffset>
            </wp:positionH>
            <wp:positionV relativeFrom="paragraph">
              <wp:posOffset>210458</wp:posOffset>
            </wp:positionV>
            <wp:extent cx="4294730" cy="6504432"/>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4294730" cy="6504432"/>
                    </a:xfrm>
                    <a:prstGeom prst="rect">
                      <a:avLst/>
                    </a:prstGeom>
                  </pic:spPr>
                </pic:pic>
              </a:graphicData>
            </a:graphic>
          </wp:anchor>
        </w:drawing>
      </w:r>
    </w:p>
    <w:p>
      <w:pPr>
        <w:spacing w:after="0"/>
        <w:rPr>
          <w:sz w:val="26"/>
        </w:rPr>
        <w:sectPr>
          <w:pgSz w:w="12240" w:h="15840"/>
          <w:pgMar w:header="727" w:footer="0" w:top="1340" w:bottom="280" w:left="780" w:right="200"/>
        </w:sectPr>
      </w:pPr>
    </w:p>
    <w:p>
      <w:pPr>
        <w:pStyle w:val="BodyText"/>
        <w:rPr>
          <w:sz w:val="20"/>
        </w:rPr>
      </w:pPr>
    </w:p>
    <w:p>
      <w:pPr>
        <w:pStyle w:val="BodyText"/>
        <w:spacing w:before="1"/>
        <w:rPr>
          <w:sz w:val="21"/>
        </w:rPr>
      </w:pPr>
    </w:p>
    <w:p>
      <w:pPr>
        <w:pStyle w:val="Heading1"/>
        <w:spacing w:before="91"/>
      </w:pPr>
      <w:r>
        <w:rPr/>
        <w:t>Image</w:t>
      </w:r>
      <w:r>
        <w:rPr>
          <w:spacing w:val="-5"/>
        </w:rPr>
        <w:t> </w:t>
      </w:r>
      <w:r>
        <w:rPr/>
        <w:t>of</w:t>
      </w:r>
      <w:r>
        <w:rPr>
          <w:spacing w:val="-5"/>
        </w:rPr>
        <w:t> </w:t>
      </w:r>
      <w:r>
        <w:rPr/>
        <w:t>Seating</w:t>
      </w:r>
      <w:r>
        <w:rPr>
          <w:spacing w:val="-4"/>
        </w:rPr>
        <w:t> Bank</w:t>
      </w:r>
    </w:p>
    <w:p>
      <w:pPr>
        <w:pStyle w:val="BodyText"/>
        <w:spacing w:before="6"/>
        <w:rPr>
          <w:b/>
          <w:sz w:val="14"/>
        </w:rPr>
      </w:pPr>
      <w:r>
        <w:rPr/>
        <w:drawing>
          <wp:anchor distT="0" distB="0" distL="0" distR="0" allowOverlap="1" layoutInCell="1" locked="0" behindDoc="0" simplePos="0" relativeHeight="6">
            <wp:simplePos x="0" y="0"/>
            <wp:positionH relativeFrom="page">
              <wp:posOffset>933450</wp:posOffset>
            </wp:positionH>
            <wp:positionV relativeFrom="paragraph">
              <wp:posOffset>121491</wp:posOffset>
            </wp:positionV>
            <wp:extent cx="5837293" cy="4096512"/>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7" cstate="print"/>
                    <a:stretch>
                      <a:fillRect/>
                    </a:stretch>
                  </pic:blipFill>
                  <pic:spPr>
                    <a:xfrm>
                      <a:off x="0" y="0"/>
                      <a:ext cx="5837293" cy="4096512"/>
                    </a:xfrm>
                    <a:prstGeom prst="rect">
                      <a:avLst/>
                    </a:prstGeom>
                  </pic:spPr>
                </pic:pic>
              </a:graphicData>
            </a:graphic>
          </wp:anchor>
        </w:drawing>
      </w:r>
    </w:p>
    <w:p>
      <w:pPr>
        <w:pStyle w:val="BodyText"/>
        <w:spacing w:line="360" w:lineRule="auto" w:before="264"/>
        <w:ind w:left="660" w:right="1113"/>
      </w:pPr>
      <w:r>
        <w:rPr>
          <w:b/>
        </w:rPr>
        <w:t>Image</w:t>
      </w:r>
      <w:r>
        <w:rPr>
          <w:b/>
          <w:spacing w:val="-4"/>
        </w:rPr>
        <w:t> </w:t>
      </w:r>
      <w:r>
        <w:rPr>
          <w:b/>
        </w:rPr>
        <w:t>Description:</w:t>
      </w:r>
      <w:r>
        <w:rPr>
          <w:b/>
          <w:spacing w:val="-4"/>
        </w:rPr>
        <w:t> </w:t>
      </w:r>
      <w:r>
        <w:rPr/>
        <w:t>This</w:t>
      </w:r>
      <w:r>
        <w:rPr>
          <w:spacing w:val="-4"/>
        </w:rPr>
        <w:t> </w:t>
      </w:r>
      <w:r>
        <w:rPr/>
        <w:t>is</w:t>
      </w:r>
      <w:r>
        <w:rPr>
          <w:spacing w:val="-4"/>
        </w:rPr>
        <w:t> </w:t>
      </w:r>
      <w:r>
        <w:rPr/>
        <w:t>an</w:t>
      </w:r>
      <w:r>
        <w:rPr>
          <w:spacing w:val="-4"/>
        </w:rPr>
        <w:t> </w:t>
      </w:r>
      <w:r>
        <w:rPr/>
        <w:t>Iphone</w:t>
      </w:r>
      <w:r>
        <w:rPr>
          <w:spacing w:val="-4"/>
        </w:rPr>
        <w:t> </w:t>
      </w:r>
      <w:r>
        <w:rPr/>
        <w:t>photograph</w:t>
      </w:r>
      <w:r>
        <w:rPr>
          <w:spacing w:val="-4"/>
        </w:rPr>
        <w:t> </w:t>
      </w:r>
      <w:r>
        <w:rPr/>
        <w:t>of</w:t>
      </w:r>
      <w:r>
        <w:rPr>
          <w:spacing w:val="-4"/>
        </w:rPr>
        <w:t> </w:t>
      </w:r>
      <w:r>
        <w:rPr/>
        <w:t>the</w:t>
      </w:r>
      <w:r>
        <w:rPr>
          <w:spacing w:val="-4"/>
        </w:rPr>
        <w:t> </w:t>
      </w:r>
      <w:r>
        <w:rPr/>
        <w:t>144</w:t>
      </w:r>
      <w:r>
        <w:rPr>
          <w:spacing w:val="-4"/>
        </w:rPr>
        <w:t> </w:t>
      </w:r>
      <w:r>
        <w:rPr/>
        <w:t>red</w:t>
      </w:r>
      <w:r>
        <w:rPr>
          <w:spacing w:val="-4"/>
        </w:rPr>
        <w:t> </w:t>
      </w:r>
      <w:r>
        <w:rPr/>
        <w:t>seats</w:t>
      </w:r>
      <w:r>
        <w:rPr>
          <w:spacing w:val="-4"/>
        </w:rPr>
        <w:t> </w:t>
      </w:r>
      <w:r>
        <w:rPr/>
        <w:t>with grey sides with the house lights on.</w:t>
      </w:r>
    </w:p>
    <w:p>
      <w:pPr>
        <w:spacing w:after="0" w:line="360" w:lineRule="auto"/>
        <w:sectPr>
          <w:pgSz w:w="12240" w:h="15840"/>
          <w:pgMar w:header="727" w:footer="0" w:top="1340" w:bottom="280" w:left="780" w:right="200"/>
        </w:sectPr>
      </w:pPr>
    </w:p>
    <w:p>
      <w:pPr>
        <w:pStyle w:val="Heading1"/>
        <w:spacing w:before="81"/>
      </w:pPr>
      <w:r>
        <w:rPr>
          <w:spacing w:val="-2"/>
        </w:rPr>
        <w:t>Seating</w:t>
      </w:r>
    </w:p>
    <w:p>
      <w:pPr>
        <w:pStyle w:val="BodyText"/>
        <w:spacing w:line="360" w:lineRule="auto" w:before="161"/>
        <w:ind w:left="660" w:right="1263"/>
      </w:pPr>
      <w:r>
        <w:rPr/>
        <w:t>There is general seating at Theatre Works. This means that there are no numbers</w:t>
      </w:r>
      <w:r>
        <w:rPr>
          <w:spacing w:val="-4"/>
        </w:rPr>
        <w:t> </w:t>
      </w:r>
      <w:r>
        <w:rPr/>
        <w:t>allocated</w:t>
      </w:r>
      <w:r>
        <w:rPr>
          <w:spacing w:val="-4"/>
        </w:rPr>
        <w:t> </w:t>
      </w:r>
      <w:r>
        <w:rPr/>
        <w:t>and</w:t>
      </w:r>
      <w:r>
        <w:rPr>
          <w:spacing w:val="-4"/>
        </w:rPr>
        <w:t> </w:t>
      </w:r>
      <w:r>
        <w:rPr/>
        <w:t>that</w:t>
      </w:r>
      <w:r>
        <w:rPr>
          <w:spacing w:val="-4"/>
        </w:rPr>
        <w:t> </w:t>
      </w:r>
      <w:r>
        <w:rPr/>
        <w:t>you</w:t>
      </w:r>
      <w:r>
        <w:rPr>
          <w:spacing w:val="-4"/>
        </w:rPr>
        <w:t> </w:t>
      </w:r>
      <w:r>
        <w:rPr/>
        <w:t>can</w:t>
      </w:r>
      <w:r>
        <w:rPr>
          <w:spacing w:val="-4"/>
        </w:rPr>
        <w:t> </w:t>
      </w:r>
      <w:r>
        <w:rPr/>
        <w:t>choose</w:t>
      </w:r>
      <w:r>
        <w:rPr>
          <w:spacing w:val="-4"/>
        </w:rPr>
        <w:t> </w:t>
      </w:r>
      <w:r>
        <w:rPr/>
        <w:t>your</w:t>
      </w:r>
      <w:r>
        <w:rPr>
          <w:spacing w:val="-4"/>
        </w:rPr>
        <w:t> </w:t>
      </w:r>
      <w:r>
        <w:rPr/>
        <w:t>own</w:t>
      </w:r>
      <w:r>
        <w:rPr>
          <w:spacing w:val="-4"/>
        </w:rPr>
        <w:t> </w:t>
      </w:r>
      <w:r>
        <w:rPr/>
        <w:t>seat.</w:t>
      </w:r>
      <w:r>
        <w:rPr>
          <w:spacing w:val="-9"/>
        </w:rPr>
        <w:t> </w:t>
      </w:r>
      <w:r>
        <w:rPr/>
        <w:t>The</w:t>
      </w:r>
      <w:r>
        <w:rPr>
          <w:spacing w:val="-4"/>
        </w:rPr>
        <w:t> </w:t>
      </w:r>
      <w:r>
        <w:rPr/>
        <w:t>seats</w:t>
      </w:r>
      <w:r>
        <w:rPr>
          <w:spacing w:val="-4"/>
        </w:rPr>
        <w:t> </w:t>
      </w:r>
      <w:r>
        <w:rPr/>
        <w:t>have red cushions on them with grey plastic surrounding the cushion. There are no armrests. There is no room to put a bag under your seat. There is no room to put bags or coats under the seats. The seats fold down easily.</w:t>
      </w:r>
    </w:p>
    <w:p>
      <w:pPr>
        <w:pStyle w:val="BodyText"/>
        <w:ind w:left="660"/>
      </w:pPr>
      <w:r>
        <w:rPr/>
        <w:t>They</w:t>
      </w:r>
      <w:r>
        <w:rPr>
          <w:spacing w:val="-7"/>
        </w:rPr>
        <w:t> </w:t>
      </w:r>
      <w:r>
        <w:rPr/>
        <w:t>sometimes</w:t>
      </w:r>
      <w:r>
        <w:rPr>
          <w:spacing w:val="-4"/>
        </w:rPr>
        <w:t> </w:t>
      </w:r>
      <w:r>
        <w:rPr/>
        <w:t>make</w:t>
      </w:r>
      <w:r>
        <w:rPr>
          <w:spacing w:val="-5"/>
        </w:rPr>
        <w:t> </w:t>
      </w:r>
      <w:r>
        <w:rPr/>
        <w:t>sounds</w:t>
      </w:r>
      <w:r>
        <w:rPr>
          <w:spacing w:val="-4"/>
        </w:rPr>
        <w:t> </w:t>
      </w:r>
      <w:r>
        <w:rPr/>
        <w:t>when</w:t>
      </w:r>
      <w:r>
        <w:rPr>
          <w:spacing w:val="-5"/>
        </w:rPr>
        <w:t> </w:t>
      </w:r>
      <w:r>
        <w:rPr/>
        <w:t>you</w:t>
      </w:r>
      <w:r>
        <w:rPr>
          <w:spacing w:val="-4"/>
        </w:rPr>
        <w:t> </w:t>
      </w:r>
      <w:r>
        <w:rPr/>
        <w:t>move</w:t>
      </w:r>
      <w:r>
        <w:rPr>
          <w:spacing w:val="-5"/>
        </w:rPr>
        <w:t> </w:t>
      </w:r>
      <w:r>
        <w:rPr/>
        <w:t>on</w:t>
      </w:r>
      <w:r>
        <w:rPr>
          <w:spacing w:val="-4"/>
        </w:rPr>
        <w:t> </w:t>
      </w:r>
      <w:r>
        <w:rPr>
          <w:spacing w:val="-2"/>
        </w:rPr>
        <w:t>them.</w:t>
      </w:r>
    </w:p>
    <w:p>
      <w:pPr>
        <w:pStyle w:val="BodyText"/>
        <w:spacing w:line="360" w:lineRule="auto" w:before="161"/>
        <w:ind w:left="660" w:right="1263" w:firstLine="77"/>
      </w:pPr>
      <w:r>
        <w:rPr/>
        <w:t>There are two rails on either side of the stairs. Theatre Works does not have allocated seating so there are no numbers on the seats. You are welcome</w:t>
      </w:r>
      <w:r>
        <w:rPr>
          <w:spacing w:val="-4"/>
        </w:rPr>
        <w:t> </w:t>
      </w:r>
      <w:r>
        <w:rPr/>
        <w:t>to</w:t>
      </w:r>
      <w:r>
        <w:rPr>
          <w:spacing w:val="-4"/>
        </w:rPr>
        <w:t> </w:t>
      </w:r>
      <w:r>
        <w:rPr/>
        <w:t>sit</w:t>
      </w:r>
      <w:r>
        <w:rPr>
          <w:spacing w:val="-4"/>
        </w:rPr>
        <w:t> </w:t>
      </w:r>
      <w:r>
        <w:rPr/>
        <w:t>wherever</w:t>
      </w:r>
      <w:r>
        <w:rPr>
          <w:spacing w:val="-4"/>
        </w:rPr>
        <w:t> </w:t>
      </w:r>
      <w:r>
        <w:rPr/>
        <w:t>you</w:t>
      </w:r>
      <w:r>
        <w:rPr>
          <w:spacing w:val="-4"/>
        </w:rPr>
        <w:t> </w:t>
      </w:r>
      <w:r>
        <w:rPr/>
        <w:t>prefer.</w:t>
      </w:r>
      <w:r>
        <w:rPr>
          <w:spacing w:val="-4"/>
        </w:rPr>
        <w:t> </w:t>
      </w:r>
      <w:r>
        <w:rPr/>
        <w:t>If</w:t>
      </w:r>
      <w:r>
        <w:rPr>
          <w:spacing w:val="-4"/>
        </w:rPr>
        <w:t> </w:t>
      </w:r>
      <w:r>
        <w:rPr/>
        <w:t>the</w:t>
      </w:r>
      <w:r>
        <w:rPr>
          <w:spacing w:val="-4"/>
        </w:rPr>
        <w:t> </w:t>
      </w:r>
      <w:r>
        <w:rPr/>
        <w:t>show</w:t>
      </w:r>
      <w:r>
        <w:rPr>
          <w:spacing w:val="-4"/>
        </w:rPr>
        <w:t> </w:t>
      </w:r>
      <w:r>
        <w:rPr/>
        <w:t>is</w:t>
      </w:r>
      <w:r>
        <w:rPr>
          <w:spacing w:val="-4"/>
        </w:rPr>
        <w:t> </w:t>
      </w:r>
      <w:r>
        <w:rPr/>
        <w:t>sold</w:t>
      </w:r>
      <w:r>
        <w:rPr>
          <w:spacing w:val="-4"/>
        </w:rPr>
        <w:t> </w:t>
      </w:r>
      <w:r>
        <w:rPr/>
        <w:t>out</w:t>
      </w:r>
      <w:r>
        <w:rPr>
          <w:spacing w:val="-4"/>
        </w:rPr>
        <w:t> </w:t>
      </w:r>
      <w:r>
        <w:rPr/>
        <w:t>then</w:t>
      </w:r>
      <w:r>
        <w:rPr>
          <w:spacing w:val="-4"/>
        </w:rPr>
        <w:t> </w:t>
      </w:r>
      <w:r>
        <w:rPr/>
        <w:t>you</w:t>
      </w:r>
      <w:r>
        <w:rPr>
          <w:spacing w:val="-4"/>
        </w:rPr>
        <w:t> </w:t>
      </w:r>
      <w:r>
        <w:rPr/>
        <w:t>will</w:t>
      </w:r>
      <w:r>
        <w:rPr>
          <w:spacing w:val="-4"/>
        </w:rPr>
        <w:t> </w:t>
      </w:r>
      <w:r>
        <w:rPr/>
        <w:t>be asked to sit in any available seat.</w:t>
      </w:r>
    </w:p>
    <w:p>
      <w:pPr>
        <w:pStyle w:val="BodyText"/>
        <w:spacing w:before="11"/>
        <w:rPr>
          <w:sz w:val="41"/>
        </w:rPr>
      </w:pPr>
    </w:p>
    <w:p>
      <w:pPr>
        <w:pStyle w:val="BodyText"/>
        <w:spacing w:line="360" w:lineRule="auto"/>
        <w:ind w:left="660" w:right="1339"/>
      </w:pPr>
      <w:r>
        <w:rPr/>
        <w:t>Sometimes</w:t>
      </w:r>
      <w:r>
        <w:rPr>
          <w:spacing w:val="-4"/>
        </w:rPr>
        <w:t> </w:t>
      </w:r>
      <w:r>
        <w:rPr/>
        <w:t>there</w:t>
      </w:r>
      <w:r>
        <w:rPr>
          <w:spacing w:val="-4"/>
        </w:rPr>
        <w:t> </w:t>
      </w:r>
      <w:r>
        <w:rPr/>
        <w:t>will</w:t>
      </w:r>
      <w:r>
        <w:rPr>
          <w:spacing w:val="-4"/>
        </w:rPr>
        <w:t> </w:t>
      </w:r>
      <w:r>
        <w:rPr/>
        <w:t>be</w:t>
      </w:r>
      <w:r>
        <w:rPr>
          <w:spacing w:val="-4"/>
        </w:rPr>
        <w:t> </w:t>
      </w:r>
      <w:r>
        <w:rPr/>
        <w:t>a</w:t>
      </w:r>
      <w:r>
        <w:rPr>
          <w:spacing w:val="-4"/>
        </w:rPr>
        <w:t> </w:t>
      </w:r>
      <w:r>
        <w:rPr/>
        <w:t>few</w:t>
      </w:r>
      <w:r>
        <w:rPr>
          <w:spacing w:val="-4"/>
        </w:rPr>
        <w:t> </w:t>
      </w:r>
      <w:r>
        <w:rPr/>
        <w:t>seats</w:t>
      </w:r>
      <w:r>
        <w:rPr>
          <w:spacing w:val="-4"/>
        </w:rPr>
        <w:t> </w:t>
      </w:r>
      <w:r>
        <w:rPr/>
        <w:t>that</w:t>
      </w:r>
      <w:r>
        <w:rPr>
          <w:spacing w:val="-4"/>
        </w:rPr>
        <w:t> </w:t>
      </w:r>
      <w:r>
        <w:rPr/>
        <w:t>are</w:t>
      </w:r>
      <w:r>
        <w:rPr>
          <w:spacing w:val="-4"/>
        </w:rPr>
        <w:t> </w:t>
      </w:r>
      <w:r>
        <w:rPr/>
        <w:t>reserved.</w:t>
      </w:r>
      <w:r>
        <w:rPr>
          <w:spacing w:val="-9"/>
        </w:rPr>
        <w:t> </w:t>
      </w:r>
      <w:r>
        <w:rPr/>
        <w:t>They</w:t>
      </w:r>
      <w:r>
        <w:rPr>
          <w:spacing w:val="-4"/>
        </w:rPr>
        <w:t> </w:t>
      </w:r>
      <w:r>
        <w:rPr/>
        <w:t>will</w:t>
      </w:r>
      <w:r>
        <w:rPr>
          <w:spacing w:val="-4"/>
        </w:rPr>
        <w:t> </w:t>
      </w:r>
      <w:r>
        <w:rPr/>
        <w:t>have</w:t>
      </w:r>
      <w:r>
        <w:rPr>
          <w:spacing w:val="-4"/>
        </w:rPr>
        <w:t> </w:t>
      </w:r>
      <w:r>
        <w:rPr/>
        <w:t>a sign</w:t>
      </w:r>
      <w:r>
        <w:rPr>
          <w:spacing w:val="-7"/>
        </w:rPr>
        <w:t> </w:t>
      </w:r>
      <w:r>
        <w:rPr/>
        <w:t>placed</w:t>
      </w:r>
      <w:r>
        <w:rPr>
          <w:spacing w:val="-5"/>
        </w:rPr>
        <w:t> </w:t>
      </w:r>
      <w:r>
        <w:rPr/>
        <w:t>on</w:t>
      </w:r>
      <w:r>
        <w:rPr>
          <w:spacing w:val="-4"/>
        </w:rPr>
        <w:t> </w:t>
      </w:r>
      <w:r>
        <w:rPr/>
        <w:t>the</w:t>
      </w:r>
      <w:r>
        <w:rPr>
          <w:spacing w:val="-5"/>
        </w:rPr>
        <w:t> </w:t>
      </w:r>
      <w:r>
        <w:rPr/>
        <w:t>seat</w:t>
      </w:r>
      <w:r>
        <w:rPr>
          <w:spacing w:val="-5"/>
        </w:rPr>
        <w:t> </w:t>
      </w:r>
      <w:r>
        <w:rPr/>
        <w:t>saying</w:t>
      </w:r>
      <w:r>
        <w:rPr>
          <w:spacing w:val="-4"/>
        </w:rPr>
        <w:t> </w:t>
      </w:r>
      <w:r>
        <w:rPr/>
        <w:t>“RESERVED”.</w:t>
      </w:r>
      <w:r>
        <w:rPr>
          <w:spacing w:val="-5"/>
        </w:rPr>
        <w:t> </w:t>
      </w:r>
      <w:r>
        <w:rPr/>
        <w:t>Do</w:t>
      </w:r>
      <w:r>
        <w:rPr>
          <w:spacing w:val="-5"/>
        </w:rPr>
        <w:t> </w:t>
      </w:r>
      <w:r>
        <w:rPr/>
        <w:t>not</w:t>
      </w:r>
      <w:r>
        <w:rPr>
          <w:spacing w:val="-4"/>
        </w:rPr>
        <w:t> </w:t>
      </w:r>
      <w:r>
        <w:rPr/>
        <w:t>sit</w:t>
      </w:r>
      <w:r>
        <w:rPr>
          <w:spacing w:val="-5"/>
        </w:rPr>
        <w:t> </w:t>
      </w:r>
      <w:r>
        <w:rPr/>
        <w:t>in</w:t>
      </w:r>
      <w:r>
        <w:rPr>
          <w:spacing w:val="-5"/>
        </w:rPr>
        <w:t> </w:t>
      </w:r>
      <w:r>
        <w:rPr/>
        <w:t>those</w:t>
      </w:r>
      <w:r>
        <w:rPr>
          <w:spacing w:val="-4"/>
        </w:rPr>
        <w:t> </w:t>
      </w:r>
      <w:r>
        <w:rPr>
          <w:spacing w:val="-2"/>
        </w:rPr>
        <w:t>seats.</w:t>
      </w:r>
    </w:p>
    <w:p>
      <w:pPr>
        <w:pStyle w:val="BodyText"/>
        <w:rPr>
          <w:sz w:val="42"/>
        </w:rPr>
      </w:pPr>
    </w:p>
    <w:p>
      <w:pPr>
        <w:pStyle w:val="Heading1"/>
      </w:pPr>
      <w:r>
        <w:rPr/>
        <w:t>Stair</w:t>
      </w:r>
      <w:r>
        <w:rPr>
          <w:spacing w:val="-5"/>
        </w:rPr>
        <w:t> </w:t>
      </w:r>
      <w:r>
        <w:rPr>
          <w:spacing w:val="-2"/>
        </w:rPr>
        <w:t>Rails</w:t>
      </w:r>
    </w:p>
    <w:p>
      <w:pPr>
        <w:pStyle w:val="BodyText"/>
        <w:spacing w:before="161"/>
        <w:ind w:left="660"/>
      </w:pPr>
      <w:r>
        <w:rPr/>
        <w:t>There</w:t>
      </w:r>
      <w:r>
        <w:rPr>
          <w:spacing w:val="-6"/>
        </w:rPr>
        <w:t> </w:t>
      </w:r>
      <w:r>
        <w:rPr/>
        <w:t>are</w:t>
      </w:r>
      <w:r>
        <w:rPr>
          <w:spacing w:val="-3"/>
        </w:rPr>
        <w:t> </w:t>
      </w:r>
      <w:r>
        <w:rPr/>
        <w:t>16</w:t>
      </w:r>
      <w:r>
        <w:rPr>
          <w:spacing w:val="-3"/>
        </w:rPr>
        <w:t> </w:t>
      </w:r>
      <w:r>
        <w:rPr/>
        <w:t>stairs</w:t>
      </w:r>
      <w:r>
        <w:rPr>
          <w:spacing w:val="-4"/>
        </w:rPr>
        <w:t> </w:t>
      </w:r>
      <w:r>
        <w:rPr/>
        <w:t>in</w:t>
      </w:r>
      <w:r>
        <w:rPr>
          <w:spacing w:val="-3"/>
        </w:rPr>
        <w:t> </w:t>
      </w:r>
      <w:r>
        <w:rPr/>
        <w:t>total</w:t>
      </w:r>
      <w:r>
        <w:rPr>
          <w:spacing w:val="-3"/>
        </w:rPr>
        <w:t> </w:t>
      </w:r>
      <w:r>
        <w:rPr/>
        <w:t>to</w:t>
      </w:r>
      <w:r>
        <w:rPr>
          <w:spacing w:val="-3"/>
        </w:rPr>
        <w:t> </w:t>
      </w:r>
      <w:r>
        <w:rPr/>
        <w:t>the</w:t>
      </w:r>
      <w:r>
        <w:rPr>
          <w:spacing w:val="-4"/>
        </w:rPr>
        <w:t> </w:t>
      </w:r>
      <w:r>
        <w:rPr/>
        <w:t>top</w:t>
      </w:r>
      <w:r>
        <w:rPr>
          <w:spacing w:val="-3"/>
        </w:rPr>
        <w:t> </w:t>
      </w:r>
      <w:r>
        <w:rPr/>
        <w:t>of</w:t>
      </w:r>
      <w:r>
        <w:rPr>
          <w:spacing w:val="-3"/>
        </w:rPr>
        <w:t> </w:t>
      </w:r>
      <w:r>
        <w:rPr/>
        <w:t>the</w:t>
      </w:r>
      <w:r>
        <w:rPr>
          <w:spacing w:val="-3"/>
        </w:rPr>
        <w:t> </w:t>
      </w:r>
      <w:r>
        <w:rPr>
          <w:spacing w:val="-2"/>
        </w:rPr>
        <w:t>rafters.</w:t>
      </w:r>
    </w:p>
    <w:p>
      <w:pPr>
        <w:pStyle w:val="BodyText"/>
        <w:spacing w:line="360" w:lineRule="auto" w:before="161"/>
        <w:ind w:left="660" w:right="1113"/>
      </w:pPr>
      <w:r>
        <w:rPr/>
        <w:t>The stairs range from 15.5 cm and 16 cm.</w:t>
      </w:r>
      <w:r>
        <w:rPr>
          <w:rFonts w:ascii="Times New Roman"/>
          <w:u w:val="thick"/>
        </w:rPr>
        <w:t> </w:t>
      </w:r>
      <w:r>
        <w:rPr/>
        <w:t>The stairs have rails that can be used</w:t>
      </w:r>
      <w:r>
        <w:rPr>
          <w:spacing w:val="-4"/>
        </w:rPr>
        <w:t> </w:t>
      </w:r>
      <w:r>
        <w:rPr/>
        <w:t>for</w:t>
      </w:r>
      <w:r>
        <w:rPr>
          <w:spacing w:val="-4"/>
        </w:rPr>
        <w:t> </w:t>
      </w:r>
      <w:r>
        <w:rPr/>
        <w:t>support.</w:t>
      </w:r>
      <w:r>
        <w:rPr>
          <w:spacing w:val="-9"/>
        </w:rPr>
        <w:t> </w:t>
      </w:r>
      <w:r>
        <w:rPr/>
        <w:t>The</w:t>
      </w:r>
      <w:r>
        <w:rPr>
          <w:spacing w:val="-4"/>
        </w:rPr>
        <w:t> </w:t>
      </w:r>
      <w:r>
        <w:rPr/>
        <w:t>rail</w:t>
      </w:r>
      <w:r>
        <w:rPr>
          <w:spacing w:val="-4"/>
        </w:rPr>
        <w:t> </w:t>
      </w:r>
      <w:r>
        <w:rPr/>
        <w:t>sometimes</w:t>
      </w:r>
      <w:r>
        <w:rPr>
          <w:spacing w:val="-4"/>
        </w:rPr>
        <w:t> </w:t>
      </w:r>
      <w:r>
        <w:rPr/>
        <w:t>makes</w:t>
      </w:r>
      <w:r>
        <w:rPr>
          <w:spacing w:val="-4"/>
        </w:rPr>
        <w:t> </w:t>
      </w:r>
      <w:r>
        <w:rPr/>
        <w:t>a</w:t>
      </w:r>
      <w:r>
        <w:rPr>
          <w:spacing w:val="-4"/>
        </w:rPr>
        <w:t> </w:t>
      </w:r>
      <w:r>
        <w:rPr/>
        <w:t>rattling</w:t>
      </w:r>
      <w:r>
        <w:rPr>
          <w:spacing w:val="-4"/>
        </w:rPr>
        <w:t> </w:t>
      </w:r>
      <w:r>
        <w:rPr/>
        <w:t>sound</w:t>
      </w:r>
      <w:r>
        <w:rPr>
          <w:spacing w:val="-4"/>
        </w:rPr>
        <w:t> </w:t>
      </w:r>
      <w:r>
        <w:rPr/>
        <w:t>when</w:t>
      </w:r>
      <w:r>
        <w:rPr>
          <w:spacing w:val="-4"/>
        </w:rPr>
        <w:t> </w:t>
      </w:r>
      <w:r>
        <w:rPr/>
        <w:t>pressure is put on it but they are secure.</w:t>
      </w:r>
    </w:p>
    <w:p>
      <w:pPr>
        <w:spacing w:after="0" w:line="360" w:lineRule="auto"/>
        <w:sectPr>
          <w:pgSz w:w="12240" w:h="15840"/>
          <w:pgMar w:header="727" w:footer="0" w:top="1340" w:bottom="280" w:left="780" w:right="200"/>
        </w:sectPr>
      </w:pPr>
    </w:p>
    <w:p>
      <w:pPr>
        <w:pStyle w:val="Heading1"/>
        <w:spacing w:before="81"/>
      </w:pPr>
      <w:r>
        <w:rPr/>
        <w:t>Before,</w:t>
      </w:r>
      <w:r>
        <w:rPr>
          <w:spacing w:val="-7"/>
        </w:rPr>
        <w:t> </w:t>
      </w:r>
      <w:r>
        <w:rPr/>
        <w:t>during</w:t>
      </w:r>
      <w:r>
        <w:rPr>
          <w:spacing w:val="-6"/>
        </w:rPr>
        <w:t> </w:t>
      </w:r>
      <w:r>
        <w:rPr/>
        <w:t>and</w:t>
      </w:r>
      <w:r>
        <w:rPr>
          <w:spacing w:val="-7"/>
        </w:rPr>
        <w:t> </w:t>
      </w:r>
      <w:r>
        <w:rPr/>
        <w:t>after</w:t>
      </w:r>
      <w:r>
        <w:rPr>
          <w:spacing w:val="-6"/>
        </w:rPr>
        <w:t> </w:t>
      </w:r>
      <w:r>
        <w:rPr/>
        <w:t>Performance</w:t>
      </w:r>
      <w:r>
        <w:rPr>
          <w:spacing w:val="-6"/>
        </w:rPr>
        <w:t> </w:t>
      </w:r>
      <w:r>
        <w:rPr>
          <w:spacing w:val="-2"/>
        </w:rPr>
        <w:t>Information</w:t>
      </w:r>
    </w:p>
    <w:p>
      <w:pPr>
        <w:pStyle w:val="BodyText"/>
        <w:rPr>
          <w:b/>
          <w:sz w:val="30"/>
        </w:rPr>
      </w:pPr>
    </w:p>
    <w:p>
      <w:pPr>
        <w:pStyle w:val="BodyText"/>
        <w:spacing w:before="11"/>
        <w:rPr>
          <w:b/>
          <w:sz w:val="25"/>
        </w:rPr>
      </w:pPr>
    </w:p>
    <w:p>
      <w:pPr>
        <w:spacing w:before="0"/>
        <w:ind w:left="660" w:right="0" w:firstLine="0"/>
        <w:jc w:val="left"/>
        <w:rPr>
          <w:b/>
          <w:sz w:val="28"/>
        </w:rPr>
      </w:pPr>
      <w:r>
        <w:rPr>
          <w:b/>
          <w:sz w:val="28"/>
        </w:rPr>
        <w:t>When</w:t>
      </w:r>
      <w:r>
        <w:rPr>
          <w:b/>
          <w:spacing w:val="-3"/>
          <w:sz w:val="28"/>
        </w:rPr>
        <w:t> </w:t>
      </w:r>
      <w:r>
        <w:rPr>
          <w:b/>
          <w:sz w:val="28"/>
        </w:rPr>
        <w:t>do</w:t>
      </w:r>
      <w:r>
        <w:rPr>
          <w:b/>
          <w:spacing w:val="-3"/>
          <w:sz w:val="28"/>
        </w:rPr>
        <w:t> </w:t>
      </w:r>
      <w:r>
        <w:rPr>
          <w:b/>
          <w:sz w:val="28"/>
        </w:rPr>
        <w:t>I</w:t>
      </w:r>
      <w:r>
        <w:rPr>
          <w:b/>
          <w:spacing w:val="-3"/>
          <w:sz w:val="28"/>
        </w:rPr>
        <w:t> </w:t>
      </w:r>
      <w:r>
        <w:rPr>
          <w:b/>
          <w:sz w:val="28"/>
        </w:rPr>
        <w:t>enter</w:t>
      </w:r>
      <w:r>
        <w:rPr>
          <w:b/>
          <w:spacing w:val="-3"/>
          <w:sz w:val="28"/>
        </w:rPr>
        <w:t> </w:t>
      </w:r>
      <w:r>
        <w:rPr>
          <w:b/>
          <w:sz w:val="28"/>
        </w:rPr>
        <w:t>the</w:t>
      </w:r>
      <w:r>
        <w:rPr>
          <w:b/>
          <w:spacing w:val="-3"/>
          <w:sz w:val="28"/>
        </w:rPr>
        <w:t> </w:t>
      </w:r>
      <w:r>
        <w:rPr>
          <w:b/>
          <w:spacing w:val="-2"/>
          <w:sz w:val="28"/>
        </w:rPr>
        <w:t>theatre?</w:t>
      </w:r>
    </w:p>
    <w:p>
      <w:pPr>
        <w:pStyle w:val="BodyText"/>
        <w:spacing w:line="360" w:lineRule="auto" w:before="161"/>
        <w:ind w:left="660" w:right="1339"/>
      </w:pPr>
      <w:r>
        <w:rPr/>
        <w:t>The</w:t>
      </w:r>
      <w:r>
        <w:rPr>
          <w:spacing w:val="-4"/>
        </w:rPr>
        <w:t> </w:t>
      </w:r>
      <w:r>
        <w:rPr/>
        <w:t>Front</w:t>
      </w:r>
      <w:r>
        <w:rPr>
          <w:spacing w:val="-4"/>
        </w:rPr>
        <w:t> </w:t>
      </w:r>
      <w:r>
        <w:rPr/>
        <w:t>of</w:t>
      </w:r>
      <w:r>
        <w:rPr>
          <w:spacing w:val="-4"/>
        </w:rPr>
        <w:t> </w:t>
      </w:r>
      <w:r>
        <w:rPr/>
        <w:t>House</w:t>
      </w:r>
      <w:r>
        <w:rPr>
          <w:spacing w:val="-4"/>
        </w:rPr>
        <w:t> </w:t>
      </w:r>
      <w:r>
        <w:rPr/>
        <w:t>staff</w:t>
      </w:r>
      <w:r>
        <w:rPr>
          <w:spacing w:val="-4"/>
        </w:rPr>
        <w:t> </w:t>
      </w:r>
      <w:r>
        <w:rPr/>
        <w:t>will</w:t>
      </w:r>
      <w:r>
        <w:rPr>
          <w:spacing w:val="-4"/>
        </w:rPr>
        <w:t> </w:t>
      </w:r>
      <w:r>
        <w:rPr/>
        <w:t>ring</w:t>
      </w:r>
      <w:r>
        <w:rPr>
          <w:spacing w:val="-4"/>
        </w:rPr>
        <w:t> </w:t>
      </w:r>
      <w:r>
        <w:rPr/>
        <w:t>a</w:t>
      </w:r>
      <w:r>
        <w:rPr>
          <w:spacing w:val="-4"/>
        </w:rPr>
        <w:t> </w:t>
      </w:r>
      <w:r>
        <w:rPr/>
        <w:t>bell</w:t>
      </w:r>
      <w:r>
        <w:rPr>
          <w:spacing w:val="-4"/>
        </w:rPr>
        <w:t> </w:t>
      </w:r>
      <w:r>
        <w:rPr/>
        <w:t>five</w:t>
      </w:r>
      <w:r>
        <w:rPr>
          <w:spacing w:val="-4"/>
        </w:rPr>
        <w:t> </w:t>
      </w:r>
      <w:r>
        <w:rPr/>
        <w:t>minutes</w:t>
      </w:r>
      <w:r>
        <w:rPr>
          <w:spacing w:val="-4"/>
        </w:rPr>
        <w:t> </w:t>
      </w:r>
      <w:r>
        <w:rPr/>
        <w:t>before</w:t>
      </w:r>
      <w:r>
        <w:rPr>
          <w:spacing w:val="-4"/>
        </w:rPr>
        <w:t> </w:t>
      </w:r>
      <w:r>
        <w:rPr/>
        <w:t>a</w:t>
      </w:r>
      <w:r>
        <w:rPr>
          <w:spacing w:val="-4"/>
        </w:rPr>
        <w:t> </w:t>
      </w:r>
      <w:r>
        <w:rPr/>
        <w:t>show</w:t>
      </w:r>
      <w:r>
        <w:rPr>
          <w:spacing w:val="-4"/>
        </w:rPr>
        <w:t> </w:t>
      </w:r>
      <w:r>
        <w:rPr/>
        <w:t>and open the doors to the theatre. You will then enter and find a seat. The house lights will be on. The audience will then turn off their phones or technological devices to not distract the performers.</w:t>
      </w:r>
    </w:p>
    <w:p>
      <w:pPr>
        <w:pStyle w:val="BodyText"/>
        <w:rPr>
          <w:sz w:val="42"/>
        </w:rPr>
      </w:pPr>
    </w:p>
    <w:p>
      <w:pPr>
        <w:pStyle w:val="Heading1"/>
      </w:pPr>
      <w:r>
        <w:rPr/>
        <w:t>Before</w:t>
      </w:r>
      <w:r>
        <w:rPr>
          <w:spacing w:val="-5"/>
        </w:rPr>
        <w:t> </w:t>
      </w:r>
      <w:r>
        <w:rPr/>
        <w:t>the</w:t>
      </w:r>
      <w:r>
        <w:rPr>
          <w:spacing w:val="-4"/>
        </w:rPr>
        <w:t> </w:t>
      </w:r>
      <w:r>
        <w:rPr>
          <w:spacing w:val="-2"/>
        </w:rPr>
        <w:t>Performance</w:t>
      </w:r>
    </w:p>
    <w:p>
      <w:pPr>
        <w:pStyle w:val="BodyText"/>
        <w:spacing w:line="360" w:lineRule="auto" w:before="161"/>
        <w:ind w:left="660" w:right="1263"/>
      </w:pPr>
      <w:r>
        <w:rPr/>
        <w:t>When the audience is seated and the performers are ready, the house</w:t>
      </w:r>
      <w:r>
        <w:rPr/>
        <w:t> lights</w:t>
      </w:r>
      <w:r>
        <w:rPr>
          <w:spacing w:val="-4"/>
        </w:rPr>
        <w:t> </w:t>
      </w:r>
      <w:r>
        <w:rPr/>
        <w:t>will</w:t>
      </w:r>
      <w:r>
        <w:rPr>
          <w:spacing w:val="-4"/>
        </w:rPr>
        <w:t> </w:t>
      </w:r>
      <w:r>
        <w:rPr/>
        <w:t>go</w:t>
      </w:r>
      <w:r>
        <w:rPr>
          <w:spacing w:val="-4"/>
        </w:rPr>
        <w:t> </w:t>
      </w:r>
      <w:r>
        <w:rPr/>
        <w:t>down</w:t>
      </w:r>
      <w:r>
        <w:rPr>
          <w:spacing w:val="-4"/>
        </w:rPr>
        <w:t> </w:t>
      </w:r>
      <w:r>
        <w:rPr/>
        <w:t>slowly</w:t>
      </w:r>
      <w:r>
        <w:rPr>
          <w:spacing w:val="-4"/>
        </w:rPr>
        <w:t> </w:t>
      </w:r>
      <w:r>
        <w:rPr/>
        <w:t>and</w:t>
      </w:r>
      <w:r>
        <w:rPr>
          <w:spacing w:val="-4"/>
        </w:rPr>
        <w:t> </w:t>
      </w:r>
      <w:r>
        <w:rPr/>
        <w:t>the</w:t>
      </w:r>
      <w:r>
        <w:rPr>
          <w:spacing w:val="-4"/>
        </w:rPr>
        <w:t> </w:t>
      </w:r>
      <w:r>
        <w:rPr/>
        <w:t>theatre</w:t>
      </w:r>
      <w:r>
        <w:rPr>
          <w:spacing w:val="-4"/>
        </w:rPr>
        <w:t> </w:t>
      </w:r>
      <w:r>
        <w:rPr/>
        <w:t>doors</w:t>
      </w:r>
      <w:r>
        <w:rPr>
          <w:spacing w:val="-4"/>
        </w:rPr>
        <w:t> </w:t>
      </w:r>
      <w:r>
        <w:rPr/>
        <w:t>will</w:t>
      </w:r>
      <w:r>
        <w:rPr>
          <w:spacing w:val="-4"/>
        </w:rPr>
        <w:t> </w:t>
      </w:r>
      <w:r>
        <w:rPr/>
        <w:t>close.</w:t>
      </w:r>
      <w:r>
        <w:rPr>
          <w:spacing w:val="-9"/>
        </w:rPr>
        <w:t> </w:t>
      </w:r>
      <w:r>
        <w:rPr/>
        <w:t>The</w:t>
      </w:r>
      <w:r>
        <w:rPr>
          <w:spacing w:val="-4"/>
        </w:rPr>
        <w:t> </w:t>
      </w:r>
      <w:r>
        <w:rPr/>
        <w:t>audience</w:t>
      </w:r>
      <w:r>
        <w:rPr>
          <w:spacing w:val="-4"/>
        </w:rPr>
        <w:t> </w:t>
      </w:r>
      <w:r>
        <w:rPr/>
        <w:t>will then be quiet.</w:t>
      </w:r>
      <w:r>
        <w:rPr>
          <w:spacing w:val="-8"/>
        </w:rPr>
        <w:t> </w:t>
      </w:r>
      <w:r>
        <w:rPr/>
        <w:t>An ‘Acknowledgement of Country’</w:t>
      </w:r>
      <w:r>
        <w:rPr>
          <w:spacing w:val="-2"/>
        </w:rPr>
        <w:t> </w:t>
      </w:r>
      <w:r>
        <w:rPr/>
        <w:t>or ‘Welcome to Country’ will be either spoken out loud or through a voice over. The show will then begin.</w:t>
      </w:r>
      <w:r>
        <w:rPr>
          <w:spacing w:val="-2"/>
        </w:rPr>
        <w:t> </w:t>
      </w:r>
      <w:r>
        <w:rPr/>
        <w:t>If</w:t>
      </w:r>
      <w:r>
        <w:rPr>
          <w:spacing w:val="-2"/>
        </w:rPr>
        <w:t> </w:t>
      </w:r>
      <w:r>
        <w:rPr/>
        <w:t>the</w:t>
      </w:r>
      <w:r>
        <w:rPr>
          <w:spacing w:val="-2"/>
        </w:rPr>
        <w:t> </w:t>
      </w:r>
      <w:r>
        <w:rPr/>
        <w:t>show</w:t>
      </w:r>
      <w:r>
        <w:rPr>
          <w:spacing w:val="-2"/>
        </w:rPr>
        <w:t> </w:t>
      </w:r>
      <w:r>
        <w:rPr/>
        <w:t>is</w:t>
      </w:r>
      <w:r>
        <w:rPr>
          <w:spacing w:val="-2"/>
        </w:rPr>
        <w:t> </w:t>
      </w:r>
      <w:r>
        <w:rPr/>
        <w:t>not</w:t>
      </w:r>
      <w:r>
        <w:rPr>
          <w:spacing w:val="-2"/>
        </w:rPr>
        <w:t> </w:t>
      </w:r>
      <w:r>
        <w:rPr/>
        <w:t>a</w:t>
      </w:r>
      <w:r>
        <w:rPr>
          <w:spacing w:val="-2"/>
        </w:rPr>
        <w:t> </w:t>
      </w:r>
      <w:r>
        <w:rPr/>
        <w:t>relaxed</w:t>
      </w:r>
      <w:r>
        <w:rPr>
          <w:spacing w:val="-2"/>
        </w:rPr>
        <w:t> </w:t>
      </w:r>
      <w:r>
        <w:rPr/>
        <w:t>performance,</w:t>
      </w:r>
      <w:r>
        <w:rPr>
          <w:spacing w:val="-2"/>
        </w:rPr>
        <w:t> </w:t>
      </w:r>
      <w:r>
        <w:rPr/>
        <w:t>then</w:t>
      </w:r>
      <w:r>
        <w:rPr>
          <w:spacing w:val="-2"/>
        </w:rPr>
        <w:t> </w:t>
      </w:r>
      <w:r>
        <w:rPr/>
        <w:t>you</w:t>
      </w:r>
      <w:r>
        <w:rPr>
          <w:spacing w:val="-2"/>
        </w:rPr>
        <w:t> </w:t>
      </w:r>
      <w:r>
        <w:rPr/>
        <w:t>will</w:t>
      </w:r>
      <w:r>
        <w:rPr>
          <w:spacing w:val="-2"/>
        </w:rPr>
        <w:t> </w:t>
      </w:r>
      <w:r>
        <w:rPr/>
        <w:t>be</w:t>
      </w:r>
      <w:r>
        <w:rPr>
          <w:spacing w:val="-2"/>
        </w:rPr>
        <w:t> </w:t>
      </w:r>
      <w:r>
        <w:rPr/>
        <w:t>required</w:t>
      </w:r>
      <w:r>
        <w:rPr>
          <w:spacing w:val="-2"/>
        </w:rPr>
        <w:t> </w:t>
      </w:r>
      <w:r>
        <w:rPr/>
        <w:t>to remain seated throughout the performance. Sometimes, shows will have a lockout policy (this means that if you exit during the show you cannot come back in). It is recommended to go to the bathroom before a show begins so you do not have to leave.</w:t>
      </w:r>
    </w:p>
    <w:p>
      <w:pPr>
        <w:pStyle w:val="BodyText"/>
        <w:rPr>
          <w:sz w:val="42"/>
        </w:rPr>
      </w:pPr>
    </w:p>
    <w:p>
      <w:pPr>
        <w:pStyle w:val="Heading1"/>
      </w:pPr>
      <w:r>
        <w:rPr/>
        <w:t>During</w:t>
      </w:r>
      <w:r>
        <w:rPr>
          <w:spacing w:val="-5"/>
        </w:rPr>
        <w:t> </w:t>
      </w:r>
      <w:r>
        <w:rPr/>
        <w:t>the</w:t>
      </w:r>
      <w:r>
        <w:rPr>
          <w:spacing w:val="-4"/>
        </w:rPr>
        <w:t> </w:t>
      </w:r>
      <w:r>
        <w:rPr>
          <w:spacing w:val="-2"/>
        </w:rPr>
        <w:t>Performance</w:t>
      </w:r>
    </w:p>
    <w:p>
      <w:pPr>
        <w:pStyle w:val="BodyText"/>
        <w:spacing w:line="360" w:lineRule="auto" w:before="161"/>
        <w:ind w:left="660" w:right="1263"/>
      </w:pPr>
      <w:r>
        <w:rPr/>
        <w:t>When the show is on, the audience will react. If something is funny, they may</w:t>
      </w:r>
      <w:r>
        <w:rPr>
          <w:spacing w:val="-5"/>
        </w:rPr>
        <w:t> </w:t>
      </w:r>
      <w:r>
        <w:rPr/>
        <w:t>laugh.</w:t>
      </w:r>
      <w:r>
        <w:rPr>
          <w:spacing w:val="-5"/>
        </w:rPr>
        <w:t> </w:t>
      </w:r>
      <w:r>
        <w:rPr/>
        <w:t>If</w:t>
      </w:r>
      <w:r>
        <w:rPr>
          <w:spacing w:val="-5"/>
        </w:rPr>
        <w:t> </w:t>
      </w:r>
      <w:r>
        <w:rPr/>
        <w:t>something</w:t>
      </w:r>
      <w:r>
        <w:rPr>
          <w:spacing w:val="-5"/>
        </w:rPr>
        <w:t> </w:t>
      </w:r>
      <w:r>
        <w:rPr/>
        <w:t>is</w:t>
      </w:r>
      <w:r>
        <w:rPr>
          <w:spacing w:val="-5"/>
        </w:rPr>
        <w:t> </w:t>
      </w:r>
      <w:r>
        <w:rPr/>
        <w:t>sad,</w:t>
      </w:r>
      <w:r>
        <w:rPr>
          <w:spacing w:val="-5"/>
        </w:rPr>
        <w:t> </w:t>
      </w:r>
      <w:r>
        <w:rPr/>
        <w:t>they</w:t>
      </w:r>
      <w:r>
        <w:rPr>
          <w:spacing w:val="-5"/>
        </w:rPr>
        <w:t> </w:t>
      </w:r>
      <w:r>
        <w:rPr/>
        <w:t>may</w:t>
      </w:r>
      <w:r>
        <w:rPr>
          <w:spacing w:val="-5"/>
        </w:rPr>
        <w:t> </w:t>
      </w:r>
      <w:r>
        <w:rPr/>
        <w:t>cry.</w:t>
      </w:r>
      <w:r>
        <w:rPr>
          <w:spacing w:val="-10"/>
        </w:rPr>
        <w:t> </w:t>
      </w:r>
      <w:r>
        <w:rPr/>
        <w:t>There</w:t>
      </w:r>
      <w:r>
        <w:rPr>
          <w:spacing w:val="-5"/>
        </w:rPr>
        <w:t> </w:t>
      </w:r>
      <w:r>
        <w:rPr/>
        <w:t>is</w:t>
      </w:r>
      <w:r>
        <w:rPr>
          <w:spacing w:val="-5"/>
        </w:rPr>
        <w:t> </w:t>
      </w:r>
      <w:r>
        <w:rPr/>
        <w:t>no</w:t>
      </w:r>
      <w:r>
        <w:rPr>
          <w:spacing w:val="-5"/>
        </w:rPr>
        <w:t> </w:t>
      </w:r>
      <w:r>
        <w:rPr/>
        <w:t>right</w:t>
      </w:r>
      <w:r>
        <w:rPr>
          <w:spacing w:val="-5"/>
        </w:rPr>
        <w:t> </w:t>
      </w:r>
      <w:r>
        <w:rPr/>
        <w:t>way</w:t>
      </w:r>
      <w:r>
        <w:rPr>
          <w:spacing w:val="-5"/>
        </w:rPr>
        <w:t> </w:t>
      </w:r>
      <w:r>
        <w:rPr/>
        <w:t>to</w:t>
      </w:r>
      <w:r>
        <w:rPr>
          <w:spacing w:val="-5"/>
        </w:rPr>
        <w:t> </w:t>
      </w:r>
      <w:r>
        <w:rPr/>
        <w:t>enjoy a show.</w:t>
      </w:r>
    </w:p>
    <w:p>
      <w:pPr>
        <w:spacing w:after="0" w:line="360" w:lineRule="auto"/>
        <w:sectPr>
          <w:pgSz w:w="12240" w:h="15840"/>
          <w:pgMar w:header="727" w:footer="0" w:top="1340" w:bottom="280" w:left="780" w:right="200"/>
        </w:sect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before="91"/>
      </w:pPr>
      <w:r>
        <w:rPr/>
        <w:t>After</w:t>
      </w:r>
      <w:r>
        <w:rPr>
          <w:spacing w:val="-4"/>
        </w:rPr>
        <w:t> </w:t>
      </w:r>
      <w:r>
        <w:rPr/>
        <w:t>the</w:t>
      </w:r>
      <w:r>
        <w:rPr>
          <w:spacing w:val="-4"/>
        </w:rPr>
        <w:t> </w:t>
      </w:r>
      <w:r>
        <w:rPr>
          <w:spacing w:val="-2"/>
        </w:rPr>
        <w:t>Performance</w:t>
      </w:r>
    </w:p>
    <w:p>
      <w:pPr>
        <w:pStyle w:val="BodyText"/>
        <w:spacing w:line="360" w:lineRule="auto" w:before="161"/>
        <w:ind w:left="660" w:right="1314"/>
      </w:pPr>
      <w:r>
        <w:rPr/>
        <w:t>When</w:t>
      </w:r>
      <w:r>
        <w:rPr>
          <w:spacing w:val="-5"/>
        </w:rPr>
        <w:t> </w:t>
      </w:r>
      <w:r>
        <w:rPr/>
        <w:t>the</w:t>
      </w:r>
      <w:r>
        <w:rPr>
          <w:spacing w:val="-5"/>
        </w:rPr>
        <w:t> </w:t>
      </w:r>
      <w:r>
        <w:rPr/>
        <w:t>performance</w:t>
      </w:r>
      <w:r>
        <w:rPr>
          <w:spacing w:val="-5"/>
        </w:rPr>
        <w:t> </w:t>
      </w:r>
      <w:r>
        <w:rPr/>
        <w:t>is</w:t>
      </w:r>
      <w:r>
        <w:rPr>
          <w:spacing w:val="-5"/>
        </w:rPr>
        <w:t> </w:t>
      </w:r>
      <w:r>
        <w:rPr/>
        <w:t>over,</w:t>
      </w:r>
      <w:r>
        <w:rPr>
          <w:spacing w:val="-5"/>
        </w:rPr>
        <w:t> </w:t>
      </w:r>
      <w:r>
        <w:rPr/>
        <w:t>the</w:t>
      </w:r>
      <w:r>
        <w:rPr>
          <w:spacing w:val="-5"/>
        </w:rPr>
        <w:t> </w:t>
      </w:r>
      <w:r>
        <w:rPr/>
        <w:t>lights</w:t>
      </w:r>
      <w:r>
        <w:rPr>
          <w:spacing w:val="-5"/>
        </w:rPr>
        <w:t> </w:t>
      </w:r>
      <w:r>
        <w:rPr/>
        <w:t>will</w:t>
      </w:r>
      <w:r>
        <w:rPr>
          <w:spacing w:val="-5"/>
        </w:rPr>
        <w:t> </w:t>
      </w:r>
      <w:r>
        <w:rPr/>
        <w:t>go</w:t>
      </w:r>
      <w:r>
        <w:rPr>
          <w:spacing w:val="-5"/>
        </w:rPr>
        <w:t> </w:t>
      </w:r>
      <w:r>
        <w:rPr/>
        <w:t>down.</w:t>
      </w:r>
      <w:r>
        <w:rPr>
          <w:spacing w:val="-10"/>
        </w:rPr>
        <w:t> </w:t>
      </w:r>
      <w:r>
        <w:rPr/>
        <w:t>The</w:t>
      </w:r>
      <w:r>
        <w:rPr>
          <w:spacing w:val="-5"/>
        </w:rPr>
        <w:t> </w:t>
      </w:r>
      <w:r>
        <w:rPr/>
        <w:t>house</w:t>
      </w:r>
      <w:r>
        <w:rPr>
          <w:spacing w:val="-5"/>
        </w:rPr>
        <w:t> </w:t>
      </w:r>
      <w:r>
        <w:rPr/>
        <w:t>lights</w:t>
      </w:r>
      <w:r>
        <w:rPr>
          <w:spacing w:val="-5"/>
        </w:rPr>
        <w:t> </w:t>
      </w:r>
      <w:r>
        <w:rPr/>
        <w:t>will come back up. The actors will sometimes come out of character. The actors will often bow. The audience will applaud. If someone really loves the show, they may stand up and clap for the actors. Then, the audience will vacate the theatre space. They may choose to hang around after the show to congratulate the actors or talk about the show with other audience members. You are welcome to leave as soon as the show is finished.</w:t>
      </w:r>
    </w:p>
    <w:p>
      <w:pPr>
        <w:spacing w:after="0" w:line="360" w:lineRule="auto"/>
        <w:sectPr>
          <w:pgSz w:w="12240" w:h="15840"/>
          <w:pgMar w:header="727" w:footer="0" w:top="1340" w:bottom="280" w:left="780" w:right="200"/>
        </w:sectPr>
      </w:pPr>
    </w:p>
    <w:p>
      <w:pPr>
        <w:pStyle w:val="Heading1"/>
        <w:spacing w:before="81"/>
      </w:pPr>
      <w:r>
        <w:rPr>
          <w:spacing w:val="-2"/>
        </w:rPr>
        <w:t>Support</w:t>
      </w:r>
    </w:p>
    <w:p>
      <w:pPr>
        <w:pStyle w:val="BodyText"/>
        <w:rPr>
          <w:b/>
          <w:sz w:val="30"/>
        </w:rPr>
      </w:pPr>
    </w:p>
    <w:p>
      <w:pPr>
        <w:pStyle w:val="BodyText"/>
        <w:spacing w:before="11"/>
        <w:rPr>
          <w:b/>
          <w:sz w:val="25"/>
        </w:rPr>
      </w:pPr>
    </w:p>
    <w:p>
      <w:pPr>
        <w:spacing w:before="0"/>
        <w:ind w:left="660" w:right="0" w:firstLine="0"/>
        <w:jc w:val="left"/>
        <w:rPr>
          <w:b/>
          <w:sz w:val="28"/>
        </w:rPr>
      </w:pPr>
      <w:r>
        <w:rPr>
          <w:b/>
          <w:sz w:val="28"/>
        </w:rPr>
        <w:t>Support</w:t>
      </w:r>
      <w:r>
        <w:rPr>
          <w:b/>
          <w:spacing w:val="-18"/>
          <w:sz w:val="28"/>
        </w:rPr>
        <w:t> </w:t>
      </w:r>
      <w:r>
        <w:rPr>
          <w:b/>
          <w:sz w:val="28"/>
        </w:rPr>
        <w:t>Act</w:t>
      </w:r>
      <w:r>
        <w:rPr>
          <w:b/>
          <w:spacing w:val="-8"/>
          <w:sz w:val="28"/>
        </w:rPr>
        <w:t> </w:t>
      </w:r>
      <w:r>
        <w:rPr>
          <w:b/>
          <w:sz w:val="28"/>
        </w:rPr>
        <w:t>Wellbeing</w:t>
      </w:r>
      <w:r>
        <w:rPr>
          <w:b/>
          <w:spacing w:val="-8"/>
          <w:sz w:val="28"/>
        </w:rPr>
        <w:t> </w:t>
      </w:r>
      <w:r>
        <w:rPr>
          <w:b/>
          <w:spacing w:val="-2"/>
          <w:sz w:val="28"/>
        </w:rPr>
        <w:t>Helpline</w:t>
      </w:r>
    </w:p>
    <w:p>
      <w:pPr>
        <w:pStyle w:val="BodyText"/>
        <w:spacing w:before="161"/>
        <w:ind w:left="660"/>
      </w:pPr>
      <w:r>
        <w:rPr/>
        <w:t>1800</w:t>
      </w:r>
      <w:r>
        <w:rPr>
          <w:spacing w:val="-4"/>
        </w:rPr>
        <w:t> </w:t>
      </w:r>
      <w:r>
        <w:rPr/>
        <w:t>959</w:t>
      </w:r>
      <w:r>
        <w:rPr>
          <w:spacing w:val="-3"/>
        </w:rPr>
        <w:t> </w:t>
      </w:r>
      <w:r>
        <w:rPr>
          <w:spacing w:val="-5"/>
        </w:rPr>
        <w:t>500</w:t>
      </w:r>
    </w:p>
    <w:p>
      <w:pPr>
        <w:pStyle w:val="BodyText"/>
        <w:spacing w:before="161"/>
        <w:ind w:left="737"/>
      </w:pPr>
      <w:r>
        <w:rPr>
          <w:spacing w:val="-4"/>
        </w:rPr>
        <w:t>24/7</w:t>
      </w:r>
    </w:p>
    <w:p>
      <w:pPr>
        <w:pStyle w:val="BodyText"/>
        <w:rPr>
          <w:sz w:val="30"/>
        </w:rPr>
      </w:pPr>
    </w:p>
    <w:p>
      <w:pPr>
        <w:pStyle w:val="BodyText"/>
        <w:rPr>
          <w:sz w:val="26"/>
        </w:rPr>
      </w:pPr>
    </w:p>
    <w:p>
      <w:pPr>
        <w:spacing w:before="0"/>
        <w:ind w:left="660" w:right="0" w:firstLine="0"/>
        <w:jc w:val="left"/>
        <w:rPr>
          <w:b/>
          <w:sz w:val="28"/>
        </w:rPr>
      </w:pPr>
      <w:hyperlink r:id="rId18">
        <w:r>
          <w:rPr>
            <w:b/>
            <w:color w:val="1A1A1A"/>
            <w:sz w:val="28"/>
          </w:rPr>
          <w:t>Beyond</w:t>
        </w:r>
        <w:r>
          <w:rPr>
            <w:b/>
            <w:color w:val="1A1A1A"/>
            <w:spacing w:val="-6"/>
            <w:sz w:val="28"/>
          </w:rPr>
          <w:t> </w:t>
        </w:r>
        <w:r>
          <w:rPr>
            <w:b/>
            <w:color w:val="1A1A1A"/>
            <w:spacing w:val="-4"/>
            <w:sz w:val="28"/>
          </w:rPr>
          <w:t>Blue</w:t>
        </w:r>
      </w:hyperlink>
    </w:p>
    <w:p>
      <w:pPr>
        <w:pStyle w:val="BodyText"/>
        <w:spacing w:before="161"/>
        <w:ind w:left="660"/>
      </w:pPr>
      <w:r>
        <w:rPr>
          <w:spacing w:val="-4"/>
        </w:rPr>
        <w:t>24/7</w:t>
      </w:r>
    </w:p>
    <w:p>
      <w:pPr>
        <w:pStyle w:val="BodyText"/>
        <w:spacing w:before="161"/>
        <w:ind w:left="660"/>
      </w:pPr>
      <w:r>
        <w:rPr/>
        <w:t>1300</w:t>
      </w:r>
      <w:r>
        <w:rPr>
          <w:spacing w:val="-3"/>
        </w:rPr>
        <w:t> </w:t>
      </w:r>
      <w:r>
        <w:rPr/>
        <w:t>22</w:t>
      </w:r>
      <w:r>
        <w:rPr>
          <w:spacing w:val="-3"/>
        </w:rPr>
        <w:t> </w:t>
      </w:r>
      <w:r>
        <w:rPr>
          <w:spacing w:val="-4"/>
        </w:rPr>
        <w:t>4636</w:t>
      </w:r>
    </w:p>
    <w:p>
      <w:pPr>
        <w:pStyle w:val="BodyText"/>
        <w:rPr>
          <w:sz w:val="30"/>
        </w:rPr>
      </w:pPr>
    </w:p>
    <w:p>
      <w:pPr>
        <w:pStyle w:val="BodyText"/>
        <w:rPr>
          <w:sz w:val="26"/>
        </w:rPr>
      </w:pPr>
    </w:p>
    <w:p>
      <w:pPr>
        <w:pStyle w:val="Heading1"/>
      </w:pPr>
      <w:r>
        <w:rPr/>
        <w:t>Headspace</w:t>
      </w:r>
      <w:r>
        <w:rPr>
          <w:spacing w:val="-4"/>
        </w:rPr>
        <w:t> </w:t>
      </w:r>
      <w:r>
        <w:rPr/>
        <w:t>(12</w:t>
      </w:r>
      <w:r>
        <w:rPr>
          <w:spacing w:val="-4"/>
        </w:rPr>
        <w:t> </w:t>
      </w:r>
      <w:r>
        <w:rPr/>
        <w:t>-</w:t>
      </w:r>
      <w:r>
        <w:rPr>
          <w:spacing w:val="-4"/>
        </w:rPr>
        <w:t> </w:t>
      </w:r>
      <w:r>
        <w:rPr/>
        <w:t>25</w:t>
      </w:r>
      <w:r>
        <w:rPr>
          <w:spacing w:val="-4"/>
        </w:rPr>
        <w:t> </w:t>
      </w:r>
      <w:r>
        <w:rPr/>
        <w:t>year</w:t>
      </w:r>
      <w:r>
        <w:rPr>
          <w:spacing w:val="-3"/>
        </w:rPr>
        <w:t> </w:t>
      </w:r>
      <w:r>
        <w:rPr>
          <w:spacing w:val="-2"/>
        </w:rPr>
        <w:t>olds)</w:t>
      </w:r>
    </w:p>
    <w:p>
      <w:pPr>
        <w:pStyle w:val="BodyText"/>
        <w:spacing w:line="360" w:lineRule="auto" w:before="161"/>
        <w:ind w:left="660" w:right="8658"/>
      </w:pPr>
      <w:r>
        <w:rPr/>
        <w:t>10am - 1am 1800</w:t>
      </w:r>
      <w:r>
        <w:rPr>
          <w:spacing w:val="-20"/>
        </w:rPr>
        <w:t> </w:t>
      </w:r>
      <w:r>
        <w:rPr/>
        <w:t>650</w:t>
      </w:r>
      <w:r>
        <w:rPr>
          <w:spacing w:val="-19"/>
        </w:rPr>
        <w:t> </w:t>
      </w:r>
      <w:r>
        <w:rPr/>
        <w:t>1800</w:t>
      </w:r>
    </w:p>
    <w:p>
      <w:pPr>
        <w:pStyle w:val="BodyText"/>
        <w:rPr>
          <w:sz w:val="42"/>
        </w:rPr>
      </w:pPr>
    </w:p>
    <w:p>
      <w:pPr>
        <w:spacing w:line="360" w:lineRule="auto" w:before="0"/>
        <w:ind w:left="660" w:right="8853" w:firstLine="0"/>
        <w:jc w:val="left"/>
        <w:rPr>
          <w:sz w:val="28"/>
        </w:rPr>
      </w:pPr>
      <w:r>
        <w:rPr>
          <w:b/>
          <w:spacing w:val="-2"/>
          <w:sz w:val="28"/>
        </w:rPr>
        <w:t>Parentline </w:t>
      </w:r>
      <w:r>
        <w:rPr>
          <w:sz w:val="28"/>
        </w:rPr>
        <w:t>8am</w:t>
      </w:r>
      <w:r>
        <w:rPr>
          <w:spacing w:val="-20"/>
          <w:sz w:val="28"/>
        </w:rPr>
        <w:t> </w:t>
      </w:r>
      <w:r>
        <w:rPr>
          <w:sz w:val="28"/>
        </w:rPr>
        <w:t>-</w:t>
      </w:r>
      <w:r>
        <w:rPr>
          <w:spacing w:val="-19"/>
          <w:sz w:val="28"/>
        </w:rPr>
        <w:t> </w:t>
      </w:r>
      <w:r>
        <w:rPr>
          <w:sz w:val="28"/>
        </w:rPr>
        <w:t>12am 13 22 89</w:t>
      </w:r>
    </w:p>
    <w:p>
      <w:pPr>
        <w:pStyle w:val="BodyText"/>
        <w:rPr>
          <w:sz w:val="42"/>
        </w:rPr>
      </w:pPr>
    </w:p>
    <w:p>
      <w:pPr>
        <w:pStyle w:val="Heading1"/>
      </w:pPr>
      <w:r>
        <w:rPr/>
        <w:t>Safe</w:t>
      </w:r>
      <w:r>
        <w:rPr>
          <w:spacing w:val="-8"/>
        </w:rPr>
        <w:t> </w:t>
      </w:r>
      <w:r>
        <w:rPr/>
        <w:t>Steps</w:t>
      </w:r>
      <w:r>
        <w:rPr>
          <w:spacing w:val="-7"/>
        </w:rPr>
        <w:t> </w:t>
      </w:r>
      <w:r>
        <w:rPr/>
        <w:t>(Family</w:t>
      </w:r>
      <w:r>
        <w:rPr>
          <w:spacing w:val="-8"/>
        </w:rPr>
        <w:t> </w:t>
      </w:r>
      <w:r>
        <w:rPr/>
        <w:t>Violence</w:t>
      </w:r>
      <w:r>
        <w:rPr>
          <w:spacing w:val="-7"/>
        </w:rPr>
        <w:t> </w:t>
      </w:r>
      <w:r>
        <w:rPr/>
        <w:t>Response</w:t>
      </w:r>
      <w:r>
        <w:rPr>
          <w:spacing w:val="-7"/>
        </w:rPr>
        <w:t> </w:t>
      </w:r>
      <w:r>
        <w:rPr>
          <w:spacing w:val="-2"/>
        </w:rPr>
        <w:t>Centre)</w:t>
      </w:r>
    </w:p>
    <w:p>
      <w:pPr>
        <w:pStyle w:val="BodyText"/>
        <w:spacing w:before="161"/>
        <w:ind w:left="660"/>
      </w:pPr>
      <w:r>
        <w:rPr>
          <w:spacing w:val="-4"/>
        </w:rPr>
        <w:t>24/7</w:t>
      </w:r>
    </w:p>
    <w:p>
      <w:pPr>
        <w:pStyle w:val="BodyText"/>
        <w:spacing w:before="161"/>
        <w:ind w:left="660"/>
      </w:pPr>
      <w:r>
        <w:rPr/>
        <w:t>1800</w:t>
      </w:r>
      <w:r>
        <w:rPr>
          <w:spacing w:val="-4"/>
        </w:rPr>
        <w:t> </w:t>
      </w:r>
      <w:r>
        <w:rPr/>
        <w:t>015</w:t>
      </w:r>
      <w:r>
        <w:rPr>
          <w:spacing w:val="-3"/>
        </w:rPr>
        <w:t> </w:t>
      </w:r>
      <w:r>
        <w:rPr>
          <w:spacing w:val="-5"/>
        </w:rPr>
        <w:t>188</w:t>
      </w:r>
    </w:p>
    <w:p>
      <w:pPr>
        <w:pStyle w:val="BodyText"/>
        <w:rPr>
          <w:sz w:val="30"/>
        </w:rPr>
      </w:pPr>
    </w:p>
    <w:p>
      <w:pPr>
        <w:pStyle w:val="BodyText"/>
        <w:rPr>
          <w:sz w:val="26"/>
        </w:rPr>
      </w:pPr>
    </w:p>
    <w:p>
      <w:pPr>
        <w:pStyle w:val="Heading1"/>
      </w:pPr>
      <w:r>
        <w:rPr/>
        <w:t>Sexual</w:t>
      </w:r>
      <w:r>
        <w:rPr>
          <w:spacing w:val="-16"/>
        </w:rPr>
        <w:t> </w:t>
      </w:r>
      <w:r>
        <w:rPr/>
        <w:t>Assault</w:t>
      </w:r>
      <w:r>
        <w:rPr>
          <w:spacing w:val="-7"/>
        </w:rPr>
        <w:t> </w:t>
      </w:r>
      <w:r>
        <w:rPr/>
        <w:t>Crisis</w:t>
      </w:r>
      <w:r>
        <w:rPr>
          <w:spacing w:val="-6"/>
        </w:rPr>
        <w:t> </w:t>
      </w:r>
      <w:r>
        <w:rPr>
          <w:spacing w:val="-4"/>
        </w:rPr>
        <w:t>Line</w:t>
      </w:r>
    </w:p>
    <w:p>
      <w:pPr>
        <w:pStyle w:val="BodyText"/>
        <w:spacing w:line="360" w:lineRule="auto" w:before="161"/>
        <w:ind w:left="660" w:right="8658"/>
      </w:pPr>
      <w:r>
        <w:rPr/>
        <w:t>5pm - 9am 1800</w:t>
      </w:r>
      <w:r>
        <w:rPr>
          <w:spacing w:val="-20"/>
        </w:rPr>
        <w:t> </w:t>
      </w:r>
      <w:r>
        <w:rPr/>
        <w:t>806</w:t>
      </w:r>
      <w:r>
        <w:rPr>
          <w:spacing w:val="-19"/>
        </w:rPr>
        <w:t> </w:t>
      </w:r>
      <w:r>
        <w:rPr/>
        <w:t>292</w:t>
      </w:r>
    </w:p>
    <w:p>
      <w:pPr>
        <w:pStyle w:val="BodyText"/>
        <w:rPr>
          <w:sz w:val="42"/>
        </w:rPr>
      </w:pPr>
    </w:p>
    <w:p>
      <w:pPr>
        <w:pStyle w:val="Heading1"/>
      </w:pPr>
      <w:r>
        <w:rPr>
          <w:spacing w:val="-2"/>
        </w:rPr>
        <w:t>Lifeline</w:t>
      </w:r>
    </w:p>
    <w:p>
      <w:pPr>
        <w:spacing w:after="0"/>
        <w:sectPr>
          <w:pgSz w:w="12240" w:h="15840"/>
          <w:pgMar w:header="727" w:footer="0" w:top="1340" w:bottom="280" w:left="780" w:right="200"/>
        </w:sectPr>
      </w:pPr>
    </w:p>
    <w:p>
      <w:pPr>
        <w:pStyle w:val="BodyText"/>
        <w:spacing w:before="81"/>
        <w:ind w:left="660"/>
      </w:pPr>
      <w:r>
        <w:rPr>
          <w:spacing w:val="-4"/>
        </w:rPr>
        <w:t>24/7</w:t>
      </w:r>
    </w:p>
    <w:p>
      <w:pPr>
        <w:pStyle w:val="BodyText"/>
        <w:spacing w:before="161"/>
        <w:ind w:left="660"/>
      </w:pPr>
      <w:r>
        <w:rPr/>
        <w:t>13</w:t>
      </w:r>
      <w:r>
        <w:rPr>
          <w:spacing w:val="-12"/>
        </w:rPr>
        <w:t> </w:t>
      </w:r>
      <w:r>
        <w:rPr/>
        <w:t>11</w:t>
      </w:r>
      <w:r>
        <w:rPr>
          <w:spacing w:val="-12"/>
        </w:rPr>
        <w:t> </w:t>
      </w:r>
      <w:r>
        <w:rPr>
          <w:spacing w:val="-5"/>
        </w:rPr>
        <w:t>14</w:t>
      </w:r>
    </w:p>
    <w:p>
      <w:pPr>
        <w:pStyle w:val="BodyText"/>
        <w:rPr>
          <w:sz w:val="30"/>
        </w:rPr>
      </w:pPr>
    </w:p>
    <w:p>
      <w:pPr>
        <w:pStyle w:val="BodyText"/>
        <w:spacing w:before="11"/>
        <w:rPr>
          <w:sz w:val="25"/>
        </w:rPr>
      </w:pPr>
    </w:p>
    <w:p>
      <w:pPr>
        <w:pStyle w:val="Heading1"/>
      </w:pPr>
      <w:r>
        <w:rPr>
          <w:spacing w:val="-4"/>
        </w:rPr>
        <w:t>SANE</w:t>
      </w:r>
    </w:p>
    <w:p>
      <w:pPr>
        <w:pStyle w:val="BodyText"/>
        <w:spacing w:line="360" w:lineRule="auto" w:before="161"/>
        <w:ind w:left="660" w:right="8658"/>
      </w:pPr>
      <w:r>
        <w:rPr/>
        <w:t>10am - 10pm 1800</w:t>
      </w:r>
      <w:r>
        <w:rPr>
          <w:spacing w:val="-20"/>
        </w:rPr>
        <w:t> </w:t>
      </w:r>
      <w:r>
        <w:rPr/>
        <w:t>187</w:t>
      </w:r>
      <w:r>
        <w:rPr>
          <w:spacing w:val="-19"/>
        </w:rPr>
        <w:t> </w:t>
      </w:r>
      <w:r>
        <w:rPr/>
        <w:t>263</w:t>
      </w:r>
    </w:p>
    <w:p>
      <w:pPr>
        <w:pStyle w:val="BodyText"/>
        <w:rPr>
          <w:sz w:val="42"/>
        </w:rPr>
      </w:pPr>
    </w:p>
    <w:p>
      <w:pPr>
        <w:pStyle w:val="Heading1"/>
      </w:pPr>
      <w:r>
        <w:rPr/>
        <w:t>ARAFEM</w:t>
      </w:r>
      <w:r>
        <w:rPr>
          <w:spacing w:val="-4"/>
        </w:rPr>
        <w:t> </w:t>
      </w:r>
      <w:r>
        <w:rPr/>
        <w:t>-</w:t>
      </w:r>
      <w:r>
        <w:rPr>
          <w:spacing w:val="-4"/>
        </w:rPr>
        <w:t> </w:t>
      </w:r>
      <w:r>
        <w:rPr/>
        <w:t>Carer</w:t>
      </w:r>
      <w:r>
        <w:rPr>
          <w:spacing w:val="-4"/>
        </w:rPr>
        <w:t> </w:t>
      </w:r>
      <w:r>
        <w:rPr>
          <w:spacing w:val="-2"/>
        </w:rPr>
        <w:t>Helpline</w:t>
      </w:r>
    </w:p>
    <w:p>
      <w:pPr>
        <w:pStyle w:val="BodyText"/>
        <w:spacing w:line="360" w:lineRule="auto" w:before="161"/>
        <w:ind w:left="660" w:right="8658"/>
      </w:pPr>
      <w:r>
        <w:rPr/>
        <w:t>9am - 5pm 1300</w:t>
      </w:r>
      <w:r>
        <w:rPr>
          <w:spacing w:val="-20"/>
        </w:rPr>
        <w:t> </w:t>
      </w:r>
      <w:r>
        <w:rPr/>
        <w:t>550</w:t>
      </w:r>
      <w:r>
        <w:rPr>
          <w:spacing w:val="-19"/>
        </w:rPr>
        <w:t> </w:t>
      </w:r>
      <w:r>
        <w:rPr/>
        <w:t>265</w:t>
      </w:r>
    </w:p>
    <w:sectPr>
      <w:pgSz w:w="12240" w:h="15840"/>
      <w:pgMar w:header="727" w:footer="0" w:top="1340" w:bottom="280" w:left="78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2.886658pt;margin-top:35.359863pt;width:8.15pt;height:14.3pt;mso-position-horizontal-relative:page;mso-position-vertical-relative:page;z-index:-15913984" type="#_x0000_t202" id="docshape1" filled="false" stroked="false">
          <v:textbox inset="0,0,0,0">
            <w:txbxContent>
              <w:p>
                <w:pPr>
                  <w:spacing w:before="13"/>
                  <w:ind w:left="20" w:right="0" w:firstLine="0"/>
                  <w:jc w:val="left"/>
                  <w:rPr>
                    <w:sz w:val="22"/>
                  </w:rPr>
                </w:pPr>
                <w:r>
                  <w:rPr>
                    <w:sz w:val="22"/>
                  </w:rPr>
                  <w:t>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73315pt;margin-top:35.359863pt;width:19.25pt;height:14.3pt;mso-position-horizontal-relative:page;mso-position-vertical-relative:page;z-index:-15913472" type="#_x0000_t202" id="docshape2" filled="false" stroked="false">
          <v:textbox inset="0,0,0,0">
            <w:txbxContent>
              <w:p>
                <w:pPr>
                  <w:spacing w:before="13"/>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380" w:hanging="360"/>
        <w:jc w:val="left"/>
      </w:pPr>
      <w:rPr>
        <w:rFonts w:hint="default" w:ascii="Arial" w:hAnsi="Arial" w:eastAsia="Arial" w:cs="Arial"/>
        <w:b w:val="0"/>
        <w:bCs w:val="0"/>
        <w:i w:val="0"/>
        <w:iCs w:val="0"/>
        <w:color w:val="0D0F1A"/>
        <w:spacing w:val="-1"/>
        <w:w w:val="100"/>
        <w:sz w:val="28"/>
        <w:szCs w:val="28"/>
        <w:lang w:val="en-US" w:eastAsia="en-US" w:bidi="ar-SA"/>
      </w:rPr>
    </w:lvl>
    <w:lvl w:ilvl="1">
      <w:start w:val="0"/>
      <w:numFmt w:val="bullet"/>
      <w:lvlText w:val="•"/>
      <w:lvlJc w:val="left"/>
      <w:pPr>
        <w:ind w:left="2368" w:hanging="360"/>
      </w:pPr>
      <w:rPr>
        <w:rFonts w:hint="default"/>
        <w:lang w:val="en-US" w:eastAsia="en-US" w:bidi="ar-SA"/>
      </w:rPr>
    </w:lvl>
    <w:lvl w:ilvl="2">
      <w:start w:val="0"/>
      <w:numFmt w:val="bullet"/>
      <w:lvlText w:val="•"/>
      <w:lvlJc w:val="left"/>
      <w:pPr>
        <w:ind w:left="3356" w:hanging="360"/>
      </w:pPr>
      <w:rPr>
        <w:rFonts w:hint="default"/>
        <w:lang w:val="en-US" w:eastAsia="en-US" w:bidi="ar-SA"/>
      </w:rPr>
    </w:lvl>
    <w:lvl w:ilvl="3">
      <w:start w:val="0"/>
      <w:numFmt w:val="bullet"/>
      <w:lvlText w:val="•"/>
      <w:lvlJc w:val="left"/>
      <w:pPr>
        <w:ind w:left="4344" w:hanging="360"/>
      </w:pPr>
      <w:rPr>
        <w:rFonts w:hint="default"/>
        <w:lang w:val="en-US" w:eastAsia="en-US" w:bidi="ar-SA"/>
      </w:rPr>
    </w:lvl>
    <w:lvl w:ilvl="4">
      <w:start w:val="0"/>
      <w:numFmt w:val="bullet"/>
      <w:lvlText w:val="•"/>
      <w:lvlJc w:val="left"/>
      <w:pPr>
        <w:ind w:left="5332"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96" w:hanging="360"/>
      </w:pPr>
      <w:rPr>
        <w:rFonts w:hint="default"/>
        <w:lang w:val="en-US" w:eastAsia="en-US" w:bidi="ar-SA"/>
      </w:rPr>
    </w:lvl>
    <w:lvl w:ilvl="8">
      <w:start w:val="0"/>
      <w:numFmt w:val="bullet"/>
      <w:lvlText w:val="•"/>
      <w:lvlJc w:val="left"/>
      <w:pPr>
        <w:ind w:left="9284" w:hanging="360"/>
      </w:pPr>
      <w:rPr>
        <w:rFonts w:hint="default"/>
        <w:lang w:val="en-US" w:eastAsia="en-US" w:bidi="ar-SA"/>
      </w:rPr>
    </w:lvl>
  </w:abstractNum>
  <w:abstractNum w:abstractNumId="0">
    <w:multiLevelType w:val="hybridMultilevel"/>
    <w:lvl w:ilvl="0">
      <w:start w:val="0"/>
      <w:numFmt w:val="bullet"/>
      <w:lvlText w:val="●"/>
      <w:lvlJc w:val="left"/>
      <w:pPr>
        <w:ind w:left="1380" w:hanging="360"/>
      </w:pPr>
      <w:rPr>
        <w:rFonts w:hint="default" w:ascii="Arial" w:hAnsi="Arial" w:eastAsia="Arial" w:cs="Arial"/>
        <w:b w:val="0"/>
        <w:bCs w:val="0"/>
        <w:i w:val="0"/>
        <w:iCs w:val="0"/>
        <w:w w:val="100"/>
        <w:sz w:val="28"/>
        <w:szCs w:val="28"/>
        <w:lang w:val="en-US" w:eastAsia="en-US" w:bidi="ar-SA"/>
      </w:rPr>
    </w:lvl>
    <w:lvl w:ilvl="1">
      <w:start w:val="0"/>
      <w:numFmt w:val="bullet"/>
      <w:lvlText w:val="-"/>
      <w:lvlJc w:val="left"/>
      <w:pPr>
        <w:ind w:left="2100" w:hanging="360"/>
      </w:pPr>
      <w:rPr>
        <w:rFonts w:hint="default" w:ascii="Arial" w:hAnsi="Arial" w:eastAsia="Arial" w:cs="Arial"/>
        <w:b w:val="0"/>
        <w:bCs w:val="0"/>
        <w:i w:val="0"/>
        <w:iCs w:val="0"/>
        <w:w w:val="100"/>
        <w:sz w:val="28"/>
        <w:szCs w:val="28"/>
        <w:lang w:val="en-US" w:eastAsia="en-US" w:bidi="ar-SA"/>
      </w:rPr>
    </w:lvl>
    <w:lvl w:ilvl="2">
      <w:start w:val="0"/>
      <w:numFmt w:val="bullet"/>
      <w:lvlText w:val="•"/>
      <w:lvlJc w:val="left"/>
      <w:pPr>
        <w:ind w:left="3117" w:hanging="360"/>
      </w:pPr>
      <w:rPr>
        <w:rFonts w:hint="default"/>
        <w:lang w:val="en-US" w:eastAsia="en-US" w:bidi="ar-SA"/>
      </w:rPr>
    </w:lvl>
    <w:lvl w:ilvl="3">
      <w:start w:val="0"/>
      <w:numFmt w:val="bullet"/>
      <w:lvlText w:val="•"/>
      <w:lvlJc w:val="left"/>
      <w:pPr>
        <w:ind w:left="4135" w:hanging="360"/>
      </w:pPr>
      <w:rPr>
        <w:rFonts w:hint="default"/>
        <w:lang w:val="en-US" w:eastAsia="en-US" w:bidi="ar-SA"/>
      </w:rPr>
    </w:lvl>
    <w:lvl w:ilvl="4">
      <w:start w:val="0"/>
      <w:numFmt w:val="bullet"/>
      <w:lvlText w:val="•"/>
      <w:lvlJc w:val="left"/>
      <w:pPr>
        <w:ind w:left="5153" w:hanging="360"/>
      </w:pPr>
      <w:rPr>
        <w:rFonts w:hint="default"/>
        <w:lang w:val="en-US" w:eastAsia="en-US" w:bidi="ar-SA"/>
      </w:rPr>
    </w:lvl>
    <w:lvl w:ilvl="5">
      <w:start w:val="0"/>
      <w:numFmt w:val="bullet"/>
      <w:lvlText w:val="•"/>
      <w:lvlJc w:val="left"/>
      <w:pPr>
        <w:ind w:left="6171" w:hanging="360"/>
      </w:pPr>
      <w:rPr>
        <w:rFonts w:hint="default"/>
        <w:lang w:val="en-US" w:eastAsia="en-US" w:bidi="ar-SA"/>
      </w:rPr>
    </w:lvl>
    <w:lvl w:ilvl="6">
      <w:start w:val="0"/>
      <w:numFmt w:val="bullet"/>
      <w:lvlText w:val="•"/>
      <w:lvlJc w:val="left"/>
      <w:pPr>
        <w:ind w:left="7188" w:hanging="360"/>
      </w:pPr>
      <w:rPr>
        <w:rFonts w:hint="default"/>
        <w:lang w:val="en-US" w:eastAsia="en-US" w:bidi="ar-SA"/>
      </w:rPr>
    </w:lvl>
    <w:lvl w:ilvl="7">
      <w:start w:val="0"/>
      <w:numFmt w:val="bullet"/>
      <w:lvlText w:val="•"/>
      <w:lvlJc w:val="left"/>
      <w:pPr>
        <w:ind w:left="820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8"/>
      <w:szCs w:val="28"/>
      <w:lang w:val="en-US" w:eastAsia="en-US" w:bidi="ar-SA"/>
    </w:rPr>
  </w:style>
  <w:style w:styleId="Heading1" w:type="paragraph">
    <w:name w:val="Heading 1"/>
    <w:basedOn w:val="Normal"/>
    <w:uiPriority w:val="1"/>
    <w:qFormat/>
    <w:pPr>
      <w:ind w:left="660"/>
      <w:outlineLvl w:val="1"/>
    </w:pPr>
    <w:rPr>
      <w:rFonts w:ascii="Arial" w:hAnsi="Arial" w:eastAsia="Arial" w:cs="Arial"/>
      <w:b/>
      <w:bCs/>
      <w:sz w:val="28"/>
      <w:szCs w:val="28"/>
      <w:lang w:val="en-US" w:eastAsia="en-US" w:bidi="ar-SA"/>
    </w:rPr>
  </w:style>
  <w:style w:styleId="ListParagraph" w:type="paragraph">
    <w:name w:val="List Paragraph"/>
    <w:basedOn w:val="Normal"/>
    <w:uiPriority w:val="1"/>
    <w:qFormat/>
    <w:pPr>
      <w:spacing w:before="161"/>
      <w:ind w:left="2100"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s://www.theatreworks.org.au/"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s://youtu.be/K4FzjdrE2xE"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hyperlink" Target="https://www.beyondblue.org.au/home"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Guide Theatre Works</dc:title>
  <dcterms:created xsi:type="dcterms:W3CDTF">2022-09-28T04:44:01Z</dcterms:created>
  <dcterms:modified xsi:type="dcterms:W3CDTF">2022-09-28T04:44:01Z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m108 Google Docs Renderer</vt:lpwstr>
  </property>
</Properties>
</file>