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Letter Gothic Std Bold" w:cs="Letter Gothic Std Bold" w:eastAsia="Letter Gothic Std Bold" w:hAnsi="Letter Gothic Std Bold"/>
          <w:b w:val="1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Please email this completed form to: </w:t>
      </w:r>
      <w:hyperlink r:id="rId7">
        <w:r w:rsidDel="00000000" w:rsidR="00000000" w:rsidRPr="00000000">
          <w:rPr>
            <w:rFonts w:ascii="Arial" w:cs="Arial" w:eastAsia="Arial" w:hAnsi="Arial"/>
            <w:smallCaps w:val="1"/>
            <w:color w:val="0000ff"/>
            <w:u w:val="single"/>
            <w:rtl w:val="0"/>
          </w:rPr>
          <w:t xml:space="preserve">admin@theatreworks.org.au</w:t>
        </w:r>
      </w:hyperlink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-38093</wp:posOffset>
            </wp:positionH>
            <wp:positionV relativeFrom="paragraph">
              <wp:posOffset>-726433</wp:posOffset>
            </wp:positionV>
            <wp:extent cx="1700213" cy="305320"/>
            <wp:effectExtent b="0" l="0" r="0" t="0"/>
            <wp:wrapSquare wrapText="bothSides" distB="0" distT="0" distL="0" distR="0"/>
            <wp:docPr descr="main logo no tagline@JPG-300x-100" id="7" name="image1.jpg"/>
            <a:graphic>
              <a:graphicData uri="http://schemas.openxmlformats.org/drawingml/2006/picture">
                <pic:pic>
                  <pic:nvPicPr>
                    <pic:cNvPr descr="main logo no tagline@JPG-300x-100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0213" cy="3053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rPr>
          <w:rFonts w:ascii="Arial" w:cs="Arial" w:eastAsia="Arial" w:hAnsi="Arial"/>
          <w:b w:val="1"/>
          <w:smallCaps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56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16"/>
        <w:gridCol w:w="2613"/>
        <w:gridCol w:w="2627"/>
        <w:tblGridChange w:id="0">
          <w:tblGrid>
            <w:gridCol w:w="5216"/>
            <w:gridCol w:w="2613"/>
            <w:gridCol w:w="2627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rtl w:val="0"/>
              </w:rPr>
              <w:t xml:space="preserve">School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rtl w:val="0"/>
              </w:rPr>
              <w:t xml:space="preserve">Date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rtl w:val="0"/>
              </w:rPr>
              <w:t xml:space="preserve">Teacher</w:t>
              <w:tab/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rtl w:val="0"/>
              </w:rPr>
              <w:t xml:space="preserve">Position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rtl w:val="0"/>
              </w:rPr>
              <w:t xml:space="preserve">School Address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Arial" w:cs="Arial" w:eastAsia="Arial" w:hAnsi="Arial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rtl w:val="0"/>
              </w:rPr>
              <w:t xml:space="preserve">State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rtl w:val="0"/>
              </w:rPr>
              <w:t xml:space="preserve">Postcode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rtl w:val="0"/>
              </w:rPr>
              <w:t xml:space="preserve">Telephone 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rtl w:val="0"/>
              </w:rPr>
              <w:t xml:space="preserve">mobile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rtl w:val="0"/>
              </w:rPr>
              <w:t xml:space="preserve">Email</w:t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0" w:before="240" w:lineRule="auto"/>
        <w:ind w:left="720" w:hanging="360"/>
        <w:rPr>
          <w:rFonts w:ascii="Arial" w:cs="Arial" w:eastAsia="Arial" w:hAnsi="Arial"/>
          <w:b w:val="1"/>
          <w:i w:val="1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9"/>
          <w:szCs w:val="19"/>
          <w:rtl w:val="0"/>
        </w:rPr>
        <w:t xml:space="preserve">Regional and low ICSEA school / $20 (per student)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0" w:lineRule="auto"/>
        <w:ind w:left="720" w:hanging="360"/>
        <w:rPr>
          <w:rFonts w:ascii="Arial" w:cs="Arial" w:eastAsia="Arial" w:hAnsi="Arial"/>
          <w:b w:val="1"/>
          <w:i w:val="1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9"/>
          <w:szCs w:val="19"/>
          <w:rtl w:val="0"/>
        </w:rPr>
        <w:t xml:space="preserve">Metro schools: $30 (per student)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after="0" w:lineRule="auto"/>
        <w:ind w:left="720" w:hanging="360"/>
        <w:rPr>
          <w:rFonts w:ascii="Arial" w:cs="Arial" w:eastAsia="Arial" w:hAnsi="Arial"/>
          <w:b w:val="1"/>
          <w:i w:val="1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9"/>
          <w:szCs w:val="19"/>
          <w:rtl w:val="0"/>
        </w:rPr>
        <w:t xml:space="preserve">Accompanying teachers: Free (up to 2 per group of 20)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after="340" w:lineRule="auto"/>
        <w:ind w:left="720" w:hanging="360"/>
        <w:rPr>
          <w:rFonts w:ascii="Arial" w:cs="Arial" w:eastAsia="Arial" w:hAnsi="Arial"/>
          <w:b w:val="1"/>
          <w:i w:val="1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9"/>
          <w:szCs w:val="19"/>
          <w:rtl w:val="0"/>
        </w:rPr>
        <w:t xml:space="preserve">Additional teachers: $40 per ticket</w:t>
      </w:r>
    </w:p>
    <w:tbl>
      <w:tblPr>
        <w:tblStyle w:val="Table2"/>
        <w:tblW w:w="10185.0" w:type="dxa"/>
        <w:jc w:val="left"/>
        <w:tblInd w:w="38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20"/>
        <w:gridCol w:w="1005"/>
        <w:gridCol w:w="1140"/>
        <w:gridCol w:w="1215"/>
        <w:gridCol w:w="1200"/>
        <w:gridCol w:w="1200"/>
        <w:gridCol w:w="1425"/>
        <w:gridCol w:w="1080"/>
        <w:tblGridChange w:id="0">
          <w:tblGrid>
            <w:gridCol w:w="1920"/>
            <w:gridCol w:w="1005"/>
            <w:gridCol w:w="1140"/>
            <w:gridCol w:w="1215"/>
            <w:gridCol w:w="1200"/>
            <w:gridCol w:w="1200"/>
            <w:gridCol w:w="1425"/>
            <w:gridCol w:w="1080"/>
          </w:tblGrid>
        </w:tblGridChange>
      </w:tblGrid>
      <w:tr>
        <w:trPr>
          <w:cantSplit w:val="0"/>
          <w:tblHeader w:val="0"/>
        </w:trPr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6"/>
                <w:szCs w:val="16"/>
                <w:rtl w:val="0"/>
              </w:rPr>
              <w:t xml:space="preserve">DATE</w:t>
            </w:r>
          </w:p>
        </w:tc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6"/>
                <w:szCs w:val="16"/>
                <w:rtl w:val="0"/>
              </w:rPr>
              <w:t xml:space="preserve">TIME</w:t>
            </w:r>
          </w:p>
        </w:tc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6"/>
                <w:szCs w:val="16"/>
                <w:rtl w:val="0"/>
              </w:rPr>
              <w:t xml:space="preserve">NO. STUDENTS</w:t>
            </w:r>
          </w:p>
        </w:tc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6"/>
                <w:szCs w:val="16"/>
                <w:rtl w:val="0"/>
              </w:rPr>
              <w:t xml:space="preserve">NO. FREE TEACHERS</w:t>
            </w:r>
          </w:p>
        </w:tc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6"/>
                <w:szCs w:val="16"/>
                <w:rtl w:val="0"/>
              </w:rPr>
              <w:t xml:space="preserve">NO. PAID TEACHERS</w:t>
            </w:r>
          </w:p>
        </w:tc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6"/>
                <w:szCs w:val="16"/>
                <w:rtl w:val="0"/>
              </w:rPr>
              <w:t xml:space="preserve">COST PER STUDENT </w:t>
              <w:br w:type="textWrapping"/>
              <w:t xml:space="preserve">($20 or $30)</w:t>
            </w:r>
          </w:p>
        </w:tc>
        <w:tc>
          <w:tcPr>
            <w:tcBorders>
              <w:right w:color="000000" w:space="0" w:sz="12" w:val="single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6"/>
                <w:szCs w:val="16"/>
                <w:rtl w:val="0"/>
              </w:rPr>
              <w:t xml:space="preserve">COST PER PAID TEACHER ($40)</w:t>
            </w:r>
          </w:p>
        </w:tc>
        <w:tc>
          <w:tcPr>
            <w:tcBorders>
              <w:left w:color="000000" w:space="0" w:sz="12" w:val="single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6"/>
                <w:szCs w:val="16"/>
                <w:rtl w:val="0"/>
              </w:rPr>
              <w:t xml:space="preserve">TOTAL COST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Sat 8 July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Tue 11 July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Wed 12 July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Thu 13 July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11:00am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Thu 13 July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Fri 14 July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11:00am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Fri 14 July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Sat 15 July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Tue 18 July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11:00am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Tue 18 July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Wed 19 July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11:00am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Wed 19 July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Thu 20 July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11:00am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Thu 20 July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Fri 22 July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11:00am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Fri 22 July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Sat 22 July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We are offering additional flexibility through our refund policy at this time, having regard to the uncertainties posed by COVID-19:</w:t>
      </w:r>
    </w:p>
    <w:p w:rsidR="00000000" w:rsidDel="00000000" w:rsidP="00000000" w:rsidRDefault="00000000" w:rsidRPr="00000000" w14:paraId="000000AD">
      <w:pPr>
        <w:numPr>
          <w:ilvl w:val="1"/>
          <w:numId w:val="1"/>
        </w:numPr>
        <w:spacing w:after="0" w:lineRule="auto"/>
        <w:ind w:left="144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If tickets are cancelled by Theatre Works for any reason in connection with COVID-19, you will be entitled to a full refund of every ticket price</w:t>
      </w:r>
    </w:p>
    <w:p w:rsidR="00000000" w:rsidDel="00000000" w:rsidP="00000000" w:rsidRDefault="00000000" w:rsidRPr="00000000" w14:paraId="000000AE">
      <w:pPr>
        <w:numPr>
          <w:ilvl w:val="1"/>
          <w:numId w:val="1"/>
        </w:numPr>
        <w:spacing w:after="0" w:lineRule="auto"/>
        <w:ind w:left="144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You will also be entitled to a refund or exchange if you or a member of your booking party falls into any of these categories:</w:t>
      </w:r>
    </w:p>
    <w:p w:rsidR="00000000" w:rsidDel="00000000" w:rsidP="00000000" w:rsidRDefault="00000000" w:rsidRPr="00000000" w14:paraId="000000AF">
      <w:pPr>
        <w:numPr>
          <w:ilvl w:val="2"/>
          <w:numId w:val="1"/>
        </w:numPr>
        <w:spacing w:after="0" w:lineRule="auto"/>
        <w:ind w:left="216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a. You or they are required to self-isolate or quarantine (and the event falls within the isolation/quarantine period) due to:</w:t>
      </w:r>
    </w:p>
    <w:p w:rsidR="00000000" w:rsidDel="00000000" w:rsidP="00000000" w:rsidRDefault="00000000" w:rsidRPr="00000000" w14:paraId="000000B0">
      <w:pPr>
        <w:numPr>
          <w:ilvl w:val="3"/>
          <w:numId w:val="1"/>
        </w:numPr>
        <w:spacing w:after="0" w:lineRule="auto"/>
        <w:ind w:left="288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i. being a confirmed case of COVID-19; or</w:t>
      </w:r>
    </w:p>
    <w:p w:rsidR="00000000" w:rsidDel="00000000" w:rsidP="00000000" w:rsidRDefault="00000000" w:rsidRPr="00000000" w14:paraId="000000B1">
      <w:pPr>
        <w:numPr>
          <w:ilvl w:val="3"/>
          <w:numId w:val="1"/>
        </w:numPr>
        <w:spacing w:after="0" w:lineRule="auto"/>
        <w:ind w:left="288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ii. having close contact with a confirmed case of COVID-19; or</w:t>
      </w:r>
    </w:p>
    <w:p w:rsidR="00000000" w:rsidDel="00000000" w:rsidP="00000000" w:rsidRDefault="00000000" w:rsidRPr="00000000" w14:paraId="000000B2">
      <w:pPr>
        <w:numPr>
          <w:ilvl w:val="3"/>
          <w:numId w:val="1"/>
        </w:numPr>
        <w:spacing w:after="0" w:lineRule="auto"/>
        <w:ind w:left="288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iii. living in or having been in a high risk area within Australia; or</w:t>
      </w:r>
    </w:p>
    <w:p w:rsidR="00000000" w:rsidDel="00000000" w:rsidP="00000000" w:rsidRDefault="00000000" w:rsidRPr="00000000" w14:paraId="000000B3">
      <w:pPr>
        <w:numPr>
          <w:ilvl w:val="3"/>
          <w:numId w:val="1"/>
        </w:numPr>
        <w:spacing w:after="0" w:lineRule="auto"/>
        <w:ind w:left="288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iv. having returned from overseas.</w:t>
      </w:r>
    </w:p>
    <w:p w:rsidR="00000000" w:rsidDel="00000000" w:rsidP="00000000" w:rsidRDefault="00000000" w:rsidRPr="00000000" w14:paraId="000000B4">
      <w:pPr>
        <w:numPr>
          <w:ilvl w:val="2"/>
          <w:numId w:val="1"/>
        </w:numPr>
        <w:spacing w:after="0" w:lineRule="auto"/>
        <w:ind w:left="216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b. You or they have COVID-19 symptoms, have been tested for COVID-19 and are awaiting test results (and the event falls within the period of awaiting test results). The symptoms of COVID-19 include: fever, chills or sweats, cough, sore throat, shortness of breath, runny nose or loss of sense of smell.</w:t>
      </w:r>
    </w:p>
    <w:p w:rsidR="00000000" w:rsidDel="00000000" w:rsidP="00000000" w:rsidRDefault="00000000" w:rsidRPr="00000000" w14:paraId="000000B5">
      <w:pPr>
        <w:numPr>
          <w:ilvl w:val="1"/>
          <w:numId w:val="1"/>
        </w:numPr>
        <w:spacing w:after="0" w:lineRule="auto"/>
        <w:ind w:left="144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You must contact us as soon as possible if you or a member of your booking party falls into any of these categories.</w:t>
      </w:r>
    </w:p>
    <w:p w:rsidR="00000000" w:rsidDel="00000000" w:rsidP="00000000" w:rsidRDefault="00000000" w:rsidRPr="00000000" w14:paraId="000000B6">
      <w:pPr>
        <w:spacing w:after="0" w:lineRule="auto"/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Cancellations outside of COVID-19:</w:t>
      </w:r>
    </w:p>
    <w:p w:rsidR="00000000" w:rsidDel="00000000" w:rsidP="00000000" w:rsidRDefault="00000000" w:rsidRPr="00000000" w14:paraId="000000B8">
      <w:pPr>
        <w:numPr>
          <w:ilvl w:val="1"/>
          <w:numId w:val="1"/>
        </w:numPr>
        <w:spacing w:after="0" w:lineRule="auto"/>
        <w:ind w:left="144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Bookings may be cancelled for other reasons up to 14 days prior to the date of performance for 100% refund.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numPr>
          <w:ilvl w:val="1"/>
          <w:numId w:val="1"/>
        </w:numPr>
        <w:spacing w:after="0" w:lineRule="auto"/>
        <w:ind w:left="144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Cancellations 14 days or less to the performance date, not directly impacted by Covid-19 will incur a 50% charge of the total cost.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numPr>
          <w:ilvl w:val="1"/>
          <w:numId w:val="1"/>
        </w:numPr>
        <w:spacing w:after="0" w:lineRule="auto"/>
        <w:ind w:left="144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Cancellations 7 days or less to the performance date, not directly impacted by Covid-19, will be charged 100% of the booking. 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Letter Gothic Std Bold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ignalNo1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jc w:val="right"/>
      <w:rPr>
        <w:b w:val="1"/>
        <w:i w:val="1"/>
      </w:rPr>
    </w:pPr>
    <w:r w:rsidDel="00000000" w:rsidR="00000000" w:rsidRPr="00000000">
      <w:rPr>
        <w:b w:val="1"/>
        <w:i w:val="1"/>
        <w:rtl w:val="0"/>
      </w:rPr>
      <w:t xml:space="preserve">cont. second page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B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C">
    <w:pPr>
      <w:tabs>
        <w:tab w:val="right" w:pos="10466"/>
      </w:tabs>
      <w:spacing w:after="200" w:before="0" w:line="276" w:lineRule="auto"/>
      <w:ind w:left="0" w:right="0" w:firstLine="0"/>
      <w:jc w:val="right"/>
      <w:rPr>
        <w:rFonts w:ascii="SignalNo1D" w:cs="SignalNo1D" w:eastAsia="SignalNo1D" w:hAnsi="SignalNo1D"/>
        <w:b w:val="1"/>
        <w:sz w:val="36"/>
        <w:szCs w:val="36"/>
      </w:rPr>
    </w:pPr>
    <w:r w:rsidDel="00000000" w:rsidR="00000000" w:rsidRPr="00000000">
      <w:rPr>
        <w:rFonts w:ascii="SignalNo1D" w:cs="SignalNo1D" w:eastAsia="SignalNo1D" w:hAnsi="SignalNo1D"/>
        <w:b w:val="1"/>
        <w:sz w:val="36"/>
        <w:szCs w:val="36"/>
        <w:rtl w:val="0"/>
      </w:rPr>
      <w:t xml:space="preserve">AWAY by Michael Gow</w:t>
    </w:r>
  </w:p>
  <w:p w:rsidR="00000000" w:rsidDel="00000000" w:rsidP="00000000" w:rsidRDefault="00000000" w:rsidRPr="00000000" w14:paraId="000000BD">
    <w:pPr>
      <w:tabs>
        <w:tab w:val="right" w:pos="10466"/>
      </w:tabs>
      <w:spacing w:after="200" w:before="0" w:line="276" w:lineRule="auto"/>
      <w:ind w:left="0" w:right="0" w:firstLine="0"/>
      <w:jc w:val="right"/>
      <w:rPr>
        <w:rFonts w:ascii="SignalNo1D" w:cs="SignalNo1D" w:eastAsia="SignalNo1D" w:hAnsi="SignalNo1D"/>
        <w:sz w:val="36"/>
        <w:szCs w:val="36"/>
      </w:rPr>
    </w:pPr>
    <w:r w:rsidDel="00000000" w:rsidR="00000000" w:rsidRPr="00000000">
      <w:rPr>
        <w:rFonts w:ascii="SignalNo1D" w:cs="SignalNo1D" w:eastAsia="SignalNo1D" w:hAnsi="SignalNo1D"/>
        <w:sz w:val="36"/>
        <w:szCs w:val="36"/>
        <w:rtl w:val="0"/>
      </w:rPr>
      <w:t xml:space="preserve">SCHOOL BOOKING FORM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dmin@theatreworks.org.au" TargetMode="External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yv7WfIXucF+x+wKsvD+O7rIHLg==">AMUW2mV36qDcDQp1z7q2/3EWrVEaRqCfZeP5d3NBN0XyvskA+JcV1zVEVFbdUbbyTjXC9Oyf2tJNGL53YawjAyvFz5m2e/tmbwu5VU6mSMRuHJytMUj4hAk=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